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C39E1" w14:textId="77777777" w:rsidR="008D76A7" w:rsidRPr="00892048" w:rsidRDefault="009D27EC" w:rsidP="00CC1C3F">
      <w:pPr>
        <w:spacing w:line="400" w:lineRule="exact"/>
        <w:rPr>
          <w:rFonts w:ascii="Segoe UI" w:eastAsia="メイリオ" w:hAnsi="Segoe UI"/>
          <w:b/>
          <w:sz w:val="28"/>
        </w:rPr>
      </w:pPr>
      <w:r w:rsidRPr="00892048">
        <w:rPr>
          <w:rFonts w:ascii="Segoe UI" w:eastAsia="メイリオ" w:hAnsi="Segoe UI" w:hint="eastAsia"/>
          <w:b/>
          <w:sz w:val="28"/>
        </w:rPr>
        <w:t>技術提案の募集</w:t>
      </w:r>
      <w:r w:rsidR="00EB021F" w:rsidRPr="00892048">
        <w:rPr>
          <w:rFonts w:ascii="Segoe UI" w:eastAsia="メイリオ" w:hAnsi="Segoe UI" w:hint="eastAsia"/>
          <w:b/>
          <w:sz w:val="28"/>
        </w:rPr>
        <w:t>（応募方法）</w:t>
      </w:r>
    </w:p>
    <w:p w14:paraId="0F355C9C" w14:textId="77777777" w:rsidR="00A17E13" w:rsidRPr="00892048" w:rsidRDefault="00A17E13" w:rsidP="005918EA">
      <w:pPr>
        <w:spacing w:line="400" w:lineRule="exact"/>
        <w:rPr>
          <w:rFonts w:ascii="Segoe UI" w:eastAsia="メイリオ" w:hAnsi="Segoe UI"/>
        </w:rPr>
      </w:pPr>
    </w:p>
    <w:p w14:paraId="0D2E876B" w14:textId="5C142DA5" w:rsidR="00306EB3" w:rsidRPr="00892048" w:rsidRDefault="00EB021F" w:rsidP="00EB021F">
      <w:pPr>
        <w:spacing w:line="400" w:lineRule="exact"/>
        <w:rPr>
          <w:rFonts w:ascii="Segoe UI" w:eastAsia="メイリオ" w:hAnsi="Segoe UI"/>
        </w:rPr>
      </w:pPr>
      <w:r w:rsidRPr="00892048">
        <w:rPr>
          <w:rFonts w:ascii="Segoe UI" w:eastAsia="メイリオ" w:hAnsi="Segoe UI" w:hint="eastAsia"/>
          <w:u w:val="single"/>
        </w:rPr>
        <w:t>技術提案様式</w:t>
      </w:r>
      <w:r w:rsidR="00D23AD0" w:rsidRPr="00892048">
        <w:rPr>
          <w:rFonts w:ascii="Segoe UI" w:eastAsia="メイリオ" w:hAnsi="Segoe UI" w:hint="eastAsia"/>
        </w:rPr>
        <w:t>に</w:t>
      </w:r>
      <w:r w:rsidR="006D52F4" w:rsidRPr="00892048">
        <w:rPr>
          <w:rFonts w:ascii="Segoe UI" w:eastAsia="メイリオ" w:hAnsi="Segoe UI" w:hint="eastAsia"/>
        </w:rPr>
        <w:t>該当するテーマや概要を</w:t>
      </w:r>
      <w:r w:rsidR="00D23AD0" w:rsidRPr="00892048">
        <w:rPr>
          <w:rFonts w:ascii="Segoe UI" w:eastAsia="メイリオ" w:hAnsi="Segoe UI" w:hint="eastAsia"/>
        </w:rPr>
        <w:t>記入の上、下記宛に</w:t>
      </w:r>
      <w:r w:rsidRPr="00892048">
        <w:rPr>
          <w:rFonts w:ascii="Segoe UI" w:eastAsia="メイリオ" w:hAnsi="Segoe UI" w:hint="eastAsia"/>
        </w:rPr>
        <w:t>メール</w:t>
      </w:r>
      <w:r w:rsidR="00D23AD0" w:rsidRPr="00892048">
        <w:rPr>
          <w:rFonts w:ascii="Segoe UI" w:eastAsia="メイリオ" w:hAnsi="Segoe UI" w:hint="eastAsia"/>
        </w:rPr>
        <w:t>での送信</w:t>
      </w:r>
      <w:r w:rsidRPr="00892048">
        <w:rPr>
          <w:rFonts w:ascii="Segoe UI" w:eastAsia="メイリオ" w:hAnsi="Segoe UI" w:hint="eastAsia"/>
        </w:rPr>
        <w:t>をお願いします。必要に応じて、パンフレット等資料</w:t>
      </w:r>
      <w:r w:rsidR="00992FDA" w:rsidRPr="00892048">
        <w:rPr>
          <w:rFonts w:ascii="Segoe UI" w:eastAsia="メイリオ" w:hAnsi="Segoe UI" w:hint="eastAsia"/>
        </w:rPr>
        <w:t>を</w:t>
      </w:r>
      <w:r w:rsidRPr="00892048">
        <w:rPr>
          <w:rFonts w:ascii="Segoe UI" w:eastAsia="メイリオ" w:hAnsi="Segoe UI" w:hint="eastAsia"/>
        </w:rPr>
        <w:t>添付してください。</w:t>
      </w:r>
      <w:r w:rsidR="00306EB3" w:rsidRPr="00892048">
        <w:rPr>
          <w:rFonts w:ascii="Segoe UI" w:eastAsia="メイリオ" w:hAnsi="Segoe UI" w:hint="eastAsia"/>
        </w:rPr>
        <w:t>ご提案</w:t>
      </w:r>
      <w:r w:rsidR="004008C2" w:rsidRPr="00892048">
        <w:rPr>
          <w:rFonts w:ascii="Segoe UI" w:eastAsia="メイリオ" w:hAnsi="Segoe UI" w:hint="eastAsia"/>
        </w:rPr>
        <w:t>いただ</w:t>
      </w:r>
      <w:r w:rsidR="00306EB3" w:rsidRPr="00892048">
        <w:rPr>
          <w:rFonts w:ascii="Segoe UI" w:eastAsia="メイリオ" w:hAnsi="Segoe UI" w:hint="eastAsia"/>
        </w:rPr>
        <w:t>きました情報は、</w:t>
      </w:r>
      <w:r w:rsidR="004008C2" w:rsidRPr="00892048">
        <w:rPr>
          <w:rFonts w:ascii="Segoe UI" w:eastAsia="メイリオ" w:hAnsi="Segoe UI"/>
        </w:rPr>
        <w:t>NEXCO</w:t>
      </w:r>
      <w:r w:rsidR="00306EB3" w:rsidRPr="00892048">
        <w:rPr>
          <w:rFonts w:ascii="Segoe UI" w:eastAsia="メイリオ" w:hAnsi="Segoe UI" w:hint="eastAsia"/>
        </w:rPr>
        <w:t>中日本</w:t>
      </w:r>
      <w:r w:rsidR="00AB7EDE" w:rsidRPr="00892048">
        <w:rPr>
          <w:rFonts w:ascii="Segoe UI" w:eastAsia="メイリオ" w:hAnsi="Segoe UI" w:hint="eastAsia"/>
        </w:rPr>
        <w:t>内の</w:t>
      </w:r>
      <w:r w:rsidR="006D52F4" w:rsidRPr="00892048">
        <w:rPr>
          <w:rFonts w:ascii="Segoe UI" w:eastAsia="メイリオ" w:hAnsi="Segoe UI" w:hint="eastAsia"/>
        </w:rPr>
        <w:t>秘密</w:t>
      </w:r>
      <w:r w:rsidR="00AB7EDE" w:rsidRPr="00892048">
        <w:rPr>
          <w:rFonts w:ascii="Segoe UI" w:eastAsia="メイリオ" w:hAnsi="Segoe UI" w:hint="eastAsia"/>
        </w:rPr>
        <w:t>情報として取り扱わせて</w:t>
      </w:r>
      <w:r w:rsidR="004008C2" w:rsidRPr="00892048">
        <w:rPr>
          <w:rFonts w:ascii="Segoe UI" w:eastAsia="メイリオ" w:hAnsi="Segoe UI" w:hint="eastAsia"/>
        </w:rPr>
        <w:t>いただ</w:t>
      </w:r>
      <w:r w:rsidR="00AB7EDE" w:rsidRPr="00892048">
        <w:rPr>
          <w:rFonts w:ascii="Segoe UI" w:eastAsia="メイリオ" w:hAnsi="Segoe UI" w:hint="eastAsia"/>
        </w:rPr>
        <w:t>きます。</w:t>
      </w:r>
      <w:r w:rsidR="00F80446" w:rsidRPr="00892048">
        <w:rPr>
          <w:rFonts w:ascii="Segoe UI" w:eastAsia="メイリオ" w:hAnsi="Segoe UI" w:hint="eastAsia"/>
        </w:rPr>
        <w:t>ただし、自社保有技術の紹介の場合は、</w:t>
      </w:r>
      <w:r w:rsidR="00177E31" w:rsidRPr="00892048">
        <w:rPr>
          <w:rFonts w:ascii="Segoe UI" w:eastAsia="メイリオ" w:hAnsi="Segoe UI" w:hint="eastAsia"/>
        </w:rPr>
        <w:t>NEXCO</w:t>
      </w:r>
      <w:r w:rsidR="00F80446" w:rsidRPr="00892048">
        <w:rPr>
          <w:rFonts w:ascii="Segoe UI" w:eastAsia="メイリオ" w:hAnsi="Segoe UI" w:hint="eastAsia"/>
        </w:rPr>
        <w:t>中日本グループ全体に共有させていただきます。</w:t>
      </w:r>
    </w:p>
    <w:p w14:paraId="4D0DD6EE" w14:textId="77777777" w:rsidR="00EB021F" w:rsidRPr="00892048" w:rsidRDefault="00EB021F" w:rsidP="00EB021F">
      <w:pPr>
        <w:spacing w:line="400" w:lineRule="exact"/>
        <w:rPr>
          <w:rFonts w:ascii="Segoe UI" w:eastAsia="メイリオ" w:hAnsi="Segoe UI"/>
        </w:rPr>
      </w:pPr>
    </w:p>
    <w:p w14:paraId="26FB581B" w14:textId="66DCBC5A" w:rsidR="00EB021F" w:rsidRPr="00892048" w:rsidRDefault="00C54939" w:rsidP="00EB021F">
      <w:pPr>
        <w:spacing w:line="400" w:lineRule="exact"/>
        <w:rPr>
          <w:rFonts w:ascii="Segoe UI" w:eastAsia="メイリオ" w:hAnsi="Segoe UI"/>
        </w:rPr>
      </w:pPr>
      <w:r w:rsidRPr="00892048">
        <w:rPr>
          <w:rFonts w:ascii="Segoe UI" w:eastAsia="メイリオ" w:hAnsi="Segoe UI" w:hint="eastAsia"/>
        </w:rPr>
        <w:t>提案内容について</w:t>
      </w:r>
      <w:r w:rsidR="00FF03D1" w:rsidRPr="00892048">
        <w:rPr>
          <w:rFonts w:ascii="Segoe UI" w:eastAsia="メイリオ" w:hAnsi="Segoe UI" w:hint="eastAsia"/>
        </w:rPr>
        <w:t>詳細な</w:t>
      </w:r>
      <w:r w:rsidRPr="00892048">
        <w:rPr>
          <w:rFonts w:ascii="Segoe UI" w:eastAsia="メイリオ" w:hAnsi="Segoe UI" w:hint="eastAsia"/>
        </w:rPr>
        <w:t>確認が必要な場合には</w:t>
      </w:r>
      <w:r w:rsidR="00177E31" w:rsidRPr="00892048">
        <w:rPr>
          <w:rFonts w:ascii="Segoe UI" w:eastAsia="メイリオ" w:hAnsi="Segoe UI" w:hint="eastAsia"/>
        </w:rPr>
        <w:t>別途ヒアリングさせていただく</w:t>
      </w:r>
      <w:r w:rsidRPr="00892048">
        <w:rPr>
          <w:rFonts w:ascii="Segoe UI" w:eastAsia="メイリオ" w:hAnsi="Segoe UI" w:hint="eastAsia"/>
        </w:rPr>
        <w:t>ことがあります</w:t>
      </w:r>
      <w:r w:rsidR="00FF03D1" w:rsidRPr="00892048">
        <w:rPr>
          <w:rFonts w:ascii="Segoe UI" w:eastAsia="メイリオ" w:hAnsi="Segoe UI" w:hint="eastAsia"/>
        </w:rPr>
        <w:t>が、</w:t>
      </w:r>
      <w:r w:rsidR="00177E31" w:rsidRPr="00892048">
        <w:rPr>
          <w:rFonts w:ascii="Segoe UI" w:eastAsia="メイリオ" w:hAnsi="Segoe UI" w:hint="eastAsia"/>
        </w:rPr>
        <w:t>あくまでも</w:t>
      </w:r>
      <w:r w:rsidRPr="00892048">
        <w:rPr>
          <w:rFonts w:ascii="Segoe UI" w:eastAsia="メイリオ" w:hAnsi="Segoe UI" w:hint="eastAsia"/>
        </w:rPr>
        <w:t>内容確認を目的とするものであり、提案の採否を</w:t>
      </w:r>
      <w:r w:rsidR="00177E31" w:rsidRPr="00892048">
        <w:rPr>
          <w:rFonts w:ascii="Segoe UI" w:eastAsia="メイリオ" w:hAnsi="Segoe UI" w:hint="eastAsia"/>
        </w:rPr>
        <w:t>通知する</w:t>
      </w:r>
      <w:r w:rsidRPr="00892048">
        <w:rPr>
          <w:rFonts w:ascii="Segoe UI" w:eastAsia="メイリオ" w:hAnsi="Segoe UI" w:hint="eastAsia"/>
        </w:rPr>
        <w:t>ものではありません。</w:t>
      </w:r>
    </w:p>
    <w:p w14:paraId="136FD004" w14:textId="77777777" w:rsidR="00EB021F" w:rsidRPr="00892048" w:rsidRDefault="00EB021F" w:rsidP="00EB021F">
      <w:pPr>
        <w:spacing w:line="400" w:lineRule="exact"/>
        <w:rPr>
          <w:rFonts w:ascii="Segoe UI" w:eastAsia="メイリオ" w:hAnsi="Segoe UI"/>
        </w:rPr>
      </w:pPr>
    </w:p>
    <w:p w14:paraId="438BD284" w14:textId="77777777" w:rsidR="00EB021F" w:rsidRPr="00892048" w:rsidRDefault="00766D6E" w:rsidP="00EB021F">
      <w:pPr>
        <w:spacing w:line="400" w:lineRule="exact"/>
        <w:rPr>
          <w:rFonts w:ascii="Segoe UI" w:eastAsia="メイリオ" w:hAnsi="Segoe UI"/>
        </w:rPr>
      </w:pPr>
      <w:r w:rsidRPr="00892048">
        <w:rPr>
          <w:rFonts w:ascii="Segoe UI" w:eastAsia="メイリオ" w:hAnsi="Segoe UI" w:hint="eastAsia"/>
        </w:rPr>
        <w:t>（メールの</w:t>
      </w:r>
      <w:r w:rsidR="00D93111" w:rsidRPr="00892048">
        <w:rPr>
          <w:rFonts w:ascii="Segoe UI" w:eastAsia="メイリオ" w:hAnsi="Segoe UI" w:hint="eastAsia"/>
        </w:rPr>
        <w:t>送付先</w:t>
      </w:r>
      <w:r w:rsidRPr="00892048">
        <w:rPr>
          <w:rFonts w:ascii="Segoe UI" w:eastAsia="メイリオ" w:hAnsi="Segoe UI" w:hint="eastAsia"/>
        </w:rPr>
        <w:t>）</w:t>
      </w:r>
      <w:r w:rsidR="004008C2" w:rsidRPr="00892048">
        <w:rPr>
          <w:rFonts w:ascii="Segoe UI" w:eastAsia="メイリオ" w:hAnsi="Segoe UI"/>
        </w:rPr>
        <w:t>Engineering</w:t>
      </w:r>
      <w:r w:rsidRPr="00892048">
        <w:rPr>
          <w:rFonts w:ascii="Segoe UI" w:eastAsia="メイリオ" w:hAnsi="Segoe UI"/>
        </w:rPr>
        <w:t>@</w:t>
      </w:r>
      <w:r w:rsidR="004008C2" w:rsidRPr="00892048">
        <w:rPr>
          <w:rFonts w:ascii="Segoe UI" w:eastAsia="メイリオ" w:hAnsi="Segoe UI"/>
        </w:rPr>
        <w:t>c</w:t>
      </w:r>
      <w:r w:rsidRPr="00892048">
        <w:rPr>
          <w:rFonts w:ascii="Segoe UI" w:eastAsia="メイリオ" w:hAnsi="Segoe UI"/>
        </w:rPr>
        <w:t>-</w:t>
      </w:r>
      <w:r w:rsidR="004008C2" w:rsidRPr="00892048">
        <w:rPr>
          <w:rFonts w:ascii="Segoe UI" w:eastAsia="メイリオ" w:hAnsi="Segoe UI"/>
        </w:rPr>
        <w:t>nexco</w:t>
      </w:r>
      <w:r w:rsidRPr="00892048">
        <w:rPr>
          <w:rFonts w:ascii="Segoe UI" w:eastAsia="メイリオ" w:hAnsi="Segoe UI"/>
        </w:rPr>
        <w:t>.</w:t>
      </w:r>
      <w:r w:rsidR="004008C2" w:rsidRPr="00892048">
        <w:rPr>
          <w:rFonts w:ascii="Segoe UI" w:eastAsia="メイリオ" w:hAnsi="Segoe UI"/>
        </w:rPr>
        <w:t>co</w:t>
      </w:r>
      <w:r w:rsidRPr="00892048">
        <w:rPr>
          <w:rFonts w:ascii="Segoe UI" w:eastAsia="メイリオ" w:hAnsi="Segoe UI"/>
        </w:rPr>
        <w:t>.</w:t>
      </w:r>
      <w:r w:rsidR="004008C2" w:rsidRPr="00892048">
        <w:rPr>
          <w:rFonts w:ascii="Segoe UI" w:eastAsia="メイリオ" w:hAnsi="Segoe UI"/>
        </w:rPr>
        <w:t>jp</w:t>
      </w:r>
    </w:p>
    <w:p w14:paraId="6617DA1B" w14:textId="77777777" w:rsidR="009D2A7D" w:rsidRPr="00892048" w:rsidRDefault="009D2A7D" w:rsidP="00CC1C3F">
      <w:pPr>
        <w:spacing w:line="400" w:lineRule="exact"/>
        <w:jc w:val="right"/>
        <w:rPr>
          <w:rFonts w:ascii="Segoe UI" w:eastAsia="メイリオ" w:hAnsi="Segoe UI"/>
        </w:rPr>
      </w:pPr>
    </w:p>
    <w:p w14:paraId="3C173AF0" w14:textId="77777777" w:rsidR="002C1ADD" w:rsidRPr="00892048" w:rsidRDefault="00AB5CF7" w:rsidP="00037F1E">
      <w:pPr>
        <w:wordWrap w:val="0"/>
        <w:spacing w:line="400" w:lineRule="exact"/>
        <w:jc w:val="right"/>
        <w:rPr>
          <w:rFonts w:ascii="Segoe UI" w:eastAsia="メイリオ" w:hAnsi="Segoe UI"/>
        </w:rPr>
      </w:pPr>
      <w:r w:rsidRPr="00892048">
        <w:rPr>
          <w:rFonts w:ascii="Segoe UI" w:eastAsia="メイリオ" w:hAnsi="Segoe UI" w:hint="eastAsia"/>
        </w:rPr>
        <w:t>以</w:t>
      </w:r>
      <w:r w:rsidR="00037F1E" w:rsidRPr="00892048">
        <w:rPr>
          <w:rFonts w:ascii="Segoe UI" w:eastAsia="メイリオ" w:hAnsi="Segoe UI" w:hint="eastAsia"/>
        </w:rPr>
        <w:t xml:space="preserve">　</w:t>
      </w:r>
      <w:r w:rsidRPr="00892048">
        <w:rPr>
          <w:rFonts w:ascii="Segoe UI" w:eastAsia="メイリオ" w:hAnsi="Segoe UI" w:hint="eastAsia"/>
        </w:rPr>
        <w:t>上</w:t>
      </w:r>
      <w:r w:rsidR="00037F1E" w:rsidRPr="00892048">
        <w:rPr>
          <w:rFonts w:ascii="Segoe UI" w:eastAsia="メイリオ" w:hAnsi="Segoe UI" w:hint="eastAsia"/>
        </w:rPr>
        <w:t xml:space="preserve">　</w:t>
      </w:r>
    </w:p>
    <w:p w14:paraId="623CF010" w14:textId="77777777" w:rsidR="006B6B68" w:rsidRPr="00892048" w:rsidRDefault="006B6B68" w:rsidP="002A574F">
      <w:pPr>
        <w:pStyle w:val="a4"/>
        <w:spacing w:line="400" w:lineRule="exact"/>
        <w:ind w:leftChars="0" w:left="0"/>
        <w:rPr>
          <w:rFonts w:ascii="Segoe UI" w:eastAsia="メイリオ" w:hAnsi="Segoe UI"/>
        </w:rPr>
      </w:pPr>
    </w:p>
    <w:p w14:paraId="56D27EB6" w14:textId="77777777" w:rsidR="00822694" w:rsidRPr="00892048" w:rsidRDefault="00822694" w:rsidP="00822694"/>
    <w:p w14:paraId="6453F158" w14:textId="77777777" w:rsidR="00822694" w:rsidRPr="00892048" w:rsidRDefault="00822694" w:rsidP="00822694"/>
    <w:p w14:paraId="035EA606" w14:textId="77777777" w:rsidR="00822694" w:rsidRPr="00892048" w:rsidRDefault="00822694" w:rsidP="00822694"/>
    <w:p w14:paraId="6113DA9E" w14:textId="77777777" w:rsidR="00822694" w:rsidRPr="00892048" w:rsidRDefault="00822694" w:rsidP="00822694"/>
    <w:p w14:paraId="51B6C034" w14:textId="77777777" w:rsidR="00822694" w:rsidRPr="00892048" w:rsidRDefault="00822694" w:rsidP="00822694"/>
    <w:p w14:paraId="6AF87ECD" w14:textId="77777777" w:rsidR="00822694" w:rsidRPr="00892048" w:rsidRDefault="00822694" w:rsidP="00822694"/>
    <w:p w14:paraId="5A257E99" w14:textId="77777777" w:rsidR="00822694" w:rsidRPr="00892048" w:rsidRDefault="00822694" w:rsidP="00822694"/>
    <w:p w14:paraId="6B76A4CC" w14:textId="77777777" w:rsidR="00822694" w:rsidRPr="00892048" w:rsidRDefault="00822694" w:rsidP="00822694"/>
    <w:p w14:paraId="419D118F" w14:textId="77777777" w:rsidR="00822694" w:rsidRPr="00892048" w:rsidRDefault="00822694" w:rsidP="00822694"/>
    <w:p w14:paraId="41B760B5" w14:textId="77777777" w:rsidR="00822694" w:rsidRPr="00892048" w:rsidRDefault="00822694" w:rsidP="00822694"/>
    <w:p w14:paraId="3305DDB7" w14:textId="77777777" w:rsidR="00822694" w:rsidRPr="00892048" w:rsidRDefault="00822694" w:rsidP="00822694"/>
    <w:p w14:paraId="031786C8" w14:textId="77777777" w:rsidR="00822694" w:rsidRPr="00892048" w:rsidRDefault="00822694" w:rsidP="00822694"/>
    <w:p w14:paraId="4E357817" w14:textId="77777777" w:rsidR="00822694" w:rsidRPr="00892048" w:rsidRDefault="00822694" w:rsidP="00822694"/>
    <w:p w14:paraId="744CDEDF" w14:textId="77777777" w:rsidR="00822694" w:rsidRPr="00892048" w:rsidRDefault="00822694" w:rsidP="00822694"/>
    <w:p w14:paraId="440F0D05" w14:textId="77777777" w:rsidR="00822694" w:rsidRPr="00892048" w:rsidRDefault="00822694" w:rsidP="00822694"/>
    <w:p w14:paraId="107343F9" w14:textId="77777777" w:rsidR="00822694" w:rsidRPr="00892048" w:rsidRDefault="00822694" w:rsidP="00822694"/>
    <w:p w14:paraId="3103620D" w14:textId="77777777" w:rsidR="00822694" w:rsidRPr="00892048" w:rsidRDefault="00822694" w:rsidP="00822694"/>
    <w:p w14:paraId="69D56835" w14:textId="77777777" w:rsidR="00822694" w:rsidRPr="00892048" w:rsidRDefault="00822694" w:rsidP="00822694"/>
    <w:p w14:paraId="3B0BB124" w14:textId="77777777" w:rsidR="00822694" w:rsidRPr="00892048" w:rsidRDefault="00822694" w:rsidP="00822694"/>
    <w:p w14:paraId="4A977D88" w14:textId="77777777" w:rsidR="00822694" w:rsidRPr="00892048" w:rsidRDefault="00822694" w:rsidP="00822694"/>
    <w:p w14:paraId="30B7A0E0" w14:textId="77777777" w:rsidR="00822694" w:rsidRPr="00892048" w:rsidRDefault="00822694" w:rsidP="00822694">
      <w:pPr>
        <w:sectPr w:rsidR="00822694" w:rsidRPr="00892048">
          <w:headerReference w:type="default" r:id="rId8"/>
          <w:pgSz w:w="11906" w:h="16838"/>
          <w:pgMar w:top="1985" w:right="1701" w:bottom="1701" w:left="1701" w:header="851" w:footer="992" w:gutter="0"/>
          <w:cols w:space="425"/>
          <w:docGrid w:type="lines" w:linePitch="360"/>
        </w:sectPr>
      </w:pPr>
    </w:p>
    <w:tbl>
      <w:tblPr>
        <w:tblpPr w:leftFromText="142" w:rightFromText="142" w:vertAnchor="page" w:horzAnchor="margin" w:tblpY="1876"/>
        <w:tblW w:w="10627" w:type="dxa"/>
        <w:tblCellMar>
          <w:left w:w="99" w:type="dxa"/>
          <w:right w:w="99" w:type="dxa"/>
        </w:tblCellMar>
        <w:tblLook w:val="04A0" w:firstRow="1" w:lastRow="0" w:firstColumn="1" w:lastColumn="0" w:noHBand="0" w:noVBand="1"/>
      </w:tblPr>
      <w:tblGrid>
        <w:gridCol w:w="1500"/>
        <w:gridCol w:w="2748"/>
        <w:gridCol w:w="5670"/>
        <w:gridCol w:w="709"/>
      </w:tblGrid>
      <w:tr w:rsidR="00892048" w:rsidRPr="00892048" w14:paraId="3BD5848A" w14:textId="77777777" w:rsidTr="00CC5E0D">
        <w:trPr>
          <w:trHeight w:val="414"/>
        </w:trPr>
        <w:tc>
          <w:tcPr>
            <w:tcW w:w="4248"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DE76843" w14:textId="3C0E9C3A" w:rsidR="00135F49" w:rsidRPr="00892048" w:rsidRDefault="00135F49" w:rsidP="00135F49">
            <w:pPr>
              <w:widowControl/>
              <w:jc w:val="center"/>
              <w:rPr>
                <w:rFonts w:ascii="Yu Gothic" w:eastAsia="Yu Gothic" w:hAnsi="Yu Gothic" w:cs="ＭＳ Ｐゴシック"/>
                <w:b/>
                <w:bCs/>
                <w:kern w:val="0"/>
                <w:sz w:val="18"/>
                <w:szCs w:val="18"/>
              </w:rPr>
            </w:pPr>
            <w:r w:rsidRPr="00892048">
              <w:rPr>
                <w:rFonts w:ascii="Yu Gothic" w:eastAsia="Yu Gothic" w:hAnsi="Yu Gothic" w:cs="ＭＳ Ｐゴシック" w:hint="eastAsia"/>
                <w:b/>
                <w:bCs/>
                <w:kern w:val="0"/>
                <w:sz w:val="18"/>
                <w:szCs w:val="18"/>
              </w:rPr>
              <w:lastRenderedPageBreak/>
              <w:t>技術の基本方針</w:t>
            </w:r>
          </w:p>
        </w:tc>
        <w:tc>
          <w:tcPr>
            <w:tcW w:w="5670" w:type="dxa"/>
            <w:tcBorders>
              <w:top w:val="single" w:sz="4" w:space="0" w:color="auto"/>
              <w:left w:val="nil"/>
              <w:bottom w:val="single" w:sz="4" w:space="0" w:color="auto"/>
              <w:right w:val="single" w:sz="4" w:space="0" w:color="auto"/>
            </w:tcBorders>
            <w:shd w:val="clear" w:color="000000" w:fill="D9D9D9"/>
            <w:vAlign w:val="center"/>
            <w:hideMark/>
          </w:tcPr>
          <w:p w14:paraId="01978FB6" w14:textId="1AC7DA9F" w:rsidR="00135F49" w:rsidRPr="00892048" w:rsidRDefault="00F80890" w:rsidP="00822694">
            <w:pPr>
              <w:widowControl/>
              <w:jc w:val="center"/>
              <w:rPr>
                <w:rFonts w:ascii="Yu Gothic" w:eastAsia="Yu Gothic" w:hAnsi="Yu Gothic" w:cs="ＭＳ Ｐゴシック"/>
                <w:b/>
                <w:bCs/>
                <w:kern w:val="0"/>
                <w:sz w:val="18"/>
                <w:szCs w:val="18"/>
              </w:rPr>
            </w:pPr>
            <w:r w:rsidRPr="00892048">
              <w:rPr>
                <w:rFonts w:ascii="Yu Gothic" w:eastAsia="Yu Gothic" w:hAnsi="Yu Gothic" w:cs="ＭＳ Ｐゴシック" w:hint="eastAsia"/>
                <w:b/>
                <w:bCs/>
                <w:kern w:val="0"/>
                <w:sz w:val="18"/>
                <w:szCs w:val="18"/>
              </w:rPr>
              <w:t>技術開発の方向性</w:t>
            </w:r>
          </w:p>
        </w:tc>
        <w:tc>
          <w:tcPr>
            <w:tcW w:w="709" w:type="dxa"/>
            <w:tcBorders>
              <w:top w:val="single" w:sz="4" w:space="0" w:color="auto"/>
              <w:left w:val="nil"/>
              <w:bottom w:val="single" w:sz="4" w:space="0" w:color="auto"/>
              <w:right w:val="single" w:sz="4" w:space="0" w:color="auto"/>
            </w:tcBorders>
            <w:shd w:val="clear" w:color="000000" w:fill="D9D9D9"/>
            <w:vAlign w:val="center"/>
            <w:hideMark/>
          </w:tcPr>
          <w:p w14:paraId="2E70E387" w14:textId="77777777" w:rsidR="00135F49" w:rsidRPr="00892048" w:rsidRDefault="00135F49" w:rsidP="00822694">
            <w:pPr>
              <w:widowControl/>
              <w:jc w:val="center"/>
              <w:rPr>
                <w:rFonts w:ascii="Yu Gothic" w:eastAsia="Yu Gothic" w:hAnsi="Yu Gothic" w:cs="ＭＳ Ｐゴシック"/>
                <w:b/>
                <w:bCs/>
                <w:kern w:val="0"/>
                <w:sz w:val="18"/>
                <w:szCs w:val="18"/>
              </w:rPr>
            </w:pPr>
            <w:r w:rsidRPr="00892048">
              <w:rPr>
                <w:rFonts w:ascii="Yu Gothic" w:eastAsia="Yu Gothic" w:hAnsi="Yu Gothic" w:cs="ＭＳ Ｐゴシック" w:hint="eastAsia"/>
                <w:b/>
                <w:bCs/>
                <w:kern w:val="0"/>
                <w:sz w:val="18"/>
                <w:szCs w:val="18"/>
              </w:rPr>
              <w:t>項目</w:t>
            </w:r>
          </w:p>
        </w:tc>
      </w:tr>
      <w:tr w:rsidR="00892048" w:rsidRPr="00892048" w14:paraId="0B09CB71" w14:textId="77777777" w:rsidTr="002C3984">
        <w:trPr>
          <w:trHeight w:val="281"/>
        </w:trPr>
        <w:tc>
          <w:tcPr>
            <w:tcW w:w="1500" w:type="dxa"/>
            <w:vMerge w:val="restart"/>
            <w:tcBorders>
              <w:top w:val="nil"/>
              <w:left w:val="single" w:sz="4" w:space="0" w:color="auto"/>
              <w:right w:val="single" w:sz="4" w:space="0" w:color="auto"/>
            </w:tcBorders>
            <w:vAlign w:val="center"/>
            <w:hideMark/>
          </w:tcPr>
          <w:p w14:paraId="094A86F4" w14:textId="77777777" w:rsidR="00E10112" w:rsidRPr="00892048" w:rsidRDefault="00E10112" w:rsidP="00822694">
            <w:pPr>
              <w:widowControl/>
              <w:jc w:val="left"/>
              <w:rPr>
                <w:rFonts w:ascii="Yu Gothic" w:eastAsia="Yu Gothic" w:hAnsi="Yu Gothic" w:cs="ＭＳ Ｐゴシック"/>
                <w:b/>
                <w:bCs/>
                <w:kern w:val="0"/>
                <w:sz w:val="18"/>
                <w:szCs w:val="18"/>
              </w:rPr>
            </w:pPr>
            <w:r w:rsidRPr="00892048">
              <w:rPr>
                <w:rFonts w:ascii="Yu Gothic" w:eastAsia="Yu Gothic" w:hAnsi="Yu Gothic" w:cs="ＭＳ Ｐゴシック" w:hint="eastAsia"/>
                <w:b/>
                <w:bCs/>
                <w:kern w:val="0"/>
                <w:sz w:val="18"/>
                <w:szCs w:val="18"/>
              </w:rPr>
              <w:t>安全を確保する効率的・効果的な道路保全を実現する</w:t>
            </w:r>
          </w:p>
        </w:tc>
        <w:tc>
          <w:tcPr>
            <w:tcW w:w="2748" w:type="dxa"/>
            <w:vMerge w:val="restart"/>
            <w:tcBorders>
              <w:top w:val="nil"/>
              <w:left w:val="single" w:sz="4" w:space="0" w:color="auto"/>
              <w:bottom w:val="single" w:sz="4" w:space="0" w:color="auto"/>
              <w:right w:val="single" w:sz="4" w:space="0" w:color="auto"/>
            </w:tcBorders>
            <w:vAlign w:val="center"/>
            <w:hideMark/>
          </w:tcPr>
          <w:p w14:paraId="0B27EE26" w14:textId="77777777" w:rsidR="00E10112" w:rsidRPr="00892048" w:rsidRDefault="00E10112" w:rsidP="00822694">
            <w:pPr>
              <w:widowControl/>
              <w:jc w:val="left"/>
              <w:rPr>
                <w:rFonts w:ascii="Yu Gothic" w:eastAsia="Yu Gothic" w:hAnsi="Yu Gothic" w:cs="ＭＳ Ｐゴシック"/>
                <w:kern w:val="0"/>
                <w:sz w:val="18"/>
                <w:szCs w:val="18"/>
              </w:rPr>
            </w:pPr>
            <w:r w:rsidRPr="00892048">
              <w:rPr>
                <w:rFonts w:ascii="Yu Gothic" w:eastAsia="Yu Gothic" w:hAnsi="Yu Gothic" w:cs="ＭＳ Ｐゴシック" w:hint="eastAsia"/>
                <w:kern w:val="0"/>
                <w:sz w:val="18"/>
                <w:szCs w:val="18"/>
              </w:rPr>
              <w:t>高度で効率的な点検・診断を行う</w:t>
            </w:r>
          </w:p>
        </w:tc>
        <w:tc>
          <w:tcPr>
            <w:tcW w:w="5670" w:type="dxa"/>
            <w:tcBorders>
              <w:top w:val="nil"/>
              <w:left w:val="nil"/>
              <w:bottom w:val="single" w:sz="4" w:space="0" w:color="auto"/>
              <w:right w:val="single" w:sz="4" w:space="0" w:color="auto"/>
            </w:tcBorders>
            <w:vAlign w:val="center"/>
            <w:hideMark/>
          </w:tcPr>
          <w:p w14:paraId="15E7E16D" w14:textId="77777777" w:rsidR="00E10112" w:rsidRPr="00892048" w:rsidRDefault="00E10112" w:rsidP="00E10112">
            <w:pPr>
              <w:widowControl/>
              <w:jc w:val="left"/>
              <w:rPr>
                <w:rFonts w:ascii="Yu Gothic" w:eastAsia="Yu Gothic" w:hAnsi="Yu Gothic" w:cs="ＭＳ Ｐゴシック"/>
                <w:kern w:val="0"/>
                <w:sz w:val="18"/>
                <w:szCs w:val="18"/>
              </w:rPr>
            </w:pPr>
            <w:r w:rsidRPr="00892048">
              <w:rPr>
                <w:rFonts w:ascii="Yu Gothic" w:eastAsia="Yu Gothic" w:hAnsi="Yu Gothic" w:cs="ＭＳ Ｐゴシック" w:hint="eastAsia"/>
                <w:kern w:val="0"/>
                <w:sz w:val="18"/>
                <w:szCs w:val="18"/>
              </w:rPr>
              <w:t>▶</w:t>
            </w:r>
            <w:r w:rsidR="002C3984" w:rsidRPr="00892048">
              <w:rPr>
                <w:rFonts w:ascii="Yu Gothic" w:eastAsia="Yu Gothic" w:hAnsi="Yu Gothic" w:cs="ＭＳ Ｐゴシック" w:hint="eastAsia"/>
                <w:kern w:val="0"/>
                <w:sz w:val="18"/>
                <w:szCs w:val="18"/>
              </w:rPr>
              <w:t>点検・調査、判定・診断の高度化に資する技術の開発</w:t>
            </w:r>
          </w:p>
        </w:tc>
        <w:tc>
          <w:tcPr>
            <w:tcW w:w="709" w:type="dxa"/>
            <w:tcBorders>
              <w:top w:val="nil"/>
              <w:left w:val="nil"/>
              <w:bottom w:val="single" w:sz="4" w:space="0" w:color="auto"/>
              <w:right w:val="single" w:sz="4" w:space="0" w:color="auto"/>
            </w:tcBorders>
            <w:noWrap/>
            <w:vAlign w:val="center"/>
            <w:hideMark/>
          </w:tcPr>
          <w:p w14:paraId="7BBFE038" w14:textId="77777777" w:rsidR="00E10112" w:rsidRPr="00892048" w:rsidRDefault="00E10112" w:rsidP="00822694">
            <w:pPr>
              <w:widowControl/>
              <w:jc w:val="center"/>
              <w:rPr>
                <w:rFonts w:ascii="Yu Gothic" w:eastAsia="Yu Gothic" w:hAnsi="Yu Gothic" w:cs="ＭＳ Ｐゴシック"/>
                <w:kern w:val="0"/>
                <w:sz w:val="18"/>
                <w:szCs w:val="18"/>
              </w:rPr>
            </w:pPr>
            <w:r w:rsidRPr="00892048">
              <w:rPr>
                <w:rFonts w:ascii="Yu Gothic" w:eastAsia="Yu Gothic" w:hAnsi="Yu Gothic" w:cs="ＭＳ Ｐゴシック" w:hint="eastAsia"/>
                <w:kern w:val="0"/>
                <w:sz w:val="18"/>
                <w:szCs w:val="18"/>
              </w:rPr>
              <w:t>□</w:t>
            </w:r>
          </w:p>
        </w:tc>
      </w:tr>
      <w:tr w:rsidR="00892048" w:rsidRPr="00892048" w14:paraId="70469D5F" w14:textId="77777777" w:rsidTr="007B36C1">
        <w:trPr>
          <w:trHeight w:val="360"/>
        </w:trPr>
        <w:tc>
          <w:tcPr>
            <w:tcW w:w="1500" w:type="dxa"/>
            <w:vMerge/>
            <w:tcBorders>
              <w:left w:val="single" w:sz="4" w:space="0" w:color="auto"/>
              <w:right w:val="single" w:sz="4" w:space="0" w:color="auto"/>
            </w:tcBorders>
            <w:vAlign w:val="center"/>
            <w:hideMark/>
          </w:tcPr>
          <w:p w14:paraId="11CE74B6" w14:textId="77777777" w:rsidR="00E10112" w:rsidRPr="00892048" w:rsidRDefault="00E10112" w:rsidP="00822694">
            <w:pPr>
              <w:widowControl/>
              <w:jc w:val="left"/>
              <w:rPr>
                <w:rFonts w:ascii="Yu Gothic" w:eastAsia="Yu Gothic" w:hAnsi="Yu Gothic" w:cs="ＭＳ Ｐゴシック"/>
                <w:b/>
                <w:bCs/>
                <w:kern w:val="0"/>
                <w:sz w:val="18"/>
                <w:szCs w:val="18"/>
              </w:rPr>
            </w:pPr>
          </w:p>
        </w:tc>
        <w:tc>
          <w:tcPr>
            <w:tcW w:w="2748" w:type="dxa"/>
            <w:vMerge/>
            <w:tcBorders>
              <w:top w:val="nil"/>
              <w:left w:val="single" w:sz="4" w:space="0" w:color="auto"/>
              <w:bottom w:val="single" w:sz="4" w:space="0" w:color="auto"/>
              <w:right w:val="single" w:sz="4" w:space="0" w:color="auto"/>
            </w:tcBorders>
            <w:vAlign w:val="center"/>
            <w:hideMark/>
          </w:tcPr>
          <w:p w14:paraId="3860289C" w14:textId="77777777" w:rsidR="00E10112" w:rsidRPr="00892048" w:rsidRDefault="00E10112" w:rsidP="00822694">
            <w:pPr>
              <w:widowControl/>
              <w:jc w:val="left"/>
              <w:rPr>
                <w:rFonts w:ascii="Yu Gothic" w:eastAsia="Yu Gothic" w:hAnsi="Yu Gothic" w:cs="ＭＳ Ｐゴシック"/>
                <w:kern w:val="0"/>
                <w:sz w:val="18"/>
                <w:szCs w:val="18"/>
              </w:rPr>
            </w:pPr>
          </w:p>
        </w:tc>
        <w:tc>
          <w:tcPr>
            <w:tcW w:w="5670" w:type="dxa"/>
            <w:tcBorders>
              <w:top w:val="nil"/>
              <w:left w:val="nil"/>
              <w:bottom w:val="single" w:sz="4" w:space="0" w:color="auto"/>
              <w:right w:val="single" w:sz="4" w:space="0" w:color="auto"/>
            </w:tcBorders>
            <w:vAlign w:val="center"/>
            <w:hideMark/>
          </w:tcPr>
          <w:p w14:paraId="5C02AEE1" w14:textId="77777777" w:rsidR="00E10112" w:rsidRPr="00892048" w:rsidRDefault="00E10112" w:rsidP="00822694">
            <w:pPr>
              <w:widowControl/>
              <w:jc w:val="left"/>
              <w:rPr>
                <w:rFonts w:ascii="Yu Gothic" w:eastAsia="Yu Gothic" w:hAnsi="Yu Gothic" w:cs="ＭＳ Ｐゴシック"/>
                <w:kern w:val="0"/>
                <w:sz w:val="18"/>
                <w:szCs w:val="18"/>
              </w:rPr>
            </w:pPr>
            <w:r w:rsidRPr="00892048">
              <w:rPr>
                <w:rFonts w:ascii="Yu Gothic" w:eastAsia="Yu Gothic" w:hAnsi="Yu Gothic" w:cs="ＭＳ Ｐゴシック" w:hint="eastAsia"/>
                <w:kern w:val="0"/>
                <w:sz w:val="18"/>
                <w:szCs w:val="18"/>
              </w:rPr>
              <w:t>▶劣化予測を踏まえた措置計画の高度化に資する技術の開発</w:t>
            </w:r>
          </w:p>
        </w:tc>
        <w:tc>
          <w:tcPr>
            <w:tcW w:w="709" w:type="dxa"/>
            <w:tcBorders>
              <w:top w:val="nil"/>
              <w:left w:val="nil"/>
              <w:bottom w:val="single" w:sz="4" w:space="0" w:color="auto"/>
              <w:right w:val="single" w:sz="4" w:space="0" w:color="auto"/>
            </w:tcBorders>
            <w:noWrap/>
            <w:hideMark/>
          </w:tcPr>
          <w:p w14:paraId="6DFBCF25" w14:textId="77777777" w:rsidR="00E10112" w:rsidRPr="00892048" w:rsidRDefault="00E10112" w:rsidP="00822694">
            <w:pPr>
              <w:widowControl/>
              <w:jc w:val="center"/>
              <w:rPr>
                <w:rFonts w:ascii="Yu Gothic" w:eastAsia="Yu Gothic" w:hAnsi="Yu Gothic" w:cs="ＭＳ Ｐゴシック"/>
                <w:kern w:val="0"/>
                <w:sz w:val="18"/>
                <w:szCs w:val="18"/>
              </w:rPr>
            </w:pPr>
            <w:r w:rsidRPr="00892048">
              <w:rPr>
                <w:rFonts w:ascii="Yu Gothic" w:eastAsia="Yu Gothic" w:hAnsi="Yu Gothic" w:cs="ＭＳ Ｐゴシック" w:hint="eastAsia"/>
                <w:kern w:val="0"/>
                <w:sz w:val="18"/>
                <w:szCs w:val="18"/>
              </w:rPr>
              <w:t>□</w:t>
            </w:r>
          </w:p>
        </w:tc>
      </w:tr>
      <w:tr w:rsidR="00892048" w:rsidRPr="00892048" w14:paraId="58F15FD6" w14:textId="77777777" w:rsidTr="007B36C1">
        <w:trPr>
          <w:trHeight w:val="418"/>
        </w:trPr>
        <w:tc>
          <w:tcPr>
            <w:tcW w:w="1500" w:type="dxa"/>
            <w:vMerge/>
            <w:tcBorders>
              <w:left w:val="single" w:sz="4" w:space="0" w:color="auto"/>
              <w:right w:val="single" w:sz="4" w:space="0" w:color="auto"/>
            </w:tcBorders>
            <w:vAlign w:val="center"/>
            <w:hideMark/>
          </w:tcPr>
          <w:p w14:paraId="60104B1B" w14:textId="77777777" w:rsidR="00492BB1" w:rsidRPr="00892048" w:rsidRDefault="00492BB1" w:rsidP="00822694">
            <w:pPr>
              <w:widowControl/>
              <w:jc w:val="left"/>
              <w:rPr>
                <w:rFonts w:ascii="Yu Gothic" w:eastAsia="Yu Gothic" w:hAnsi="Yu Gothic" w:cs="ＭＳ Ｐゴシック"/>
                <w:b/>
                <w:bCs/>
                <w:kern w:val="0"/>
                <w:sz w:val="18"/>
                <w:szCs w:val="18"/>
              </w:rPr>
            </w:pPr>
          </w:p>
        </w:tc>
        <w:tc>
          <w:tcPr>
            <w:tcW w:w="2748" w:type="dxa"/>
            <w:vMerge w:val="restart"/>
            <w:tcBorders>
              <w:top w:val="nil"/>
              <w:left w:val="single" w:sz="4" w:space="0" w:color="auto"/>
              <w:right w:val="single" w:sz="4" w:space="0" w:color="auto"/>
            </w:tcBorders>
            <w:vAlign w:val="center"/>
            <w:hideMark/>
          </w:tcPr>
          <w:p w14:paraId="6C1E45EA" w14:textId="77777777" w:rsidR="00492BB1" w:rsidRPr="00892048" w:rsidRDefault="00492BB1" w:rsidP="00E10112">
            <w:pPr>
              <w:widowControl/>
              <w:jc w:val="left"/>
              <w:rPr>
                <w:rFonts w:ascii="Yu Gothic" w:eastAsia="Yu Gothic" w:hAnsi="Yu Gothic" w:cs="ＭＳ Ｐゴシック"/>
                <w:kern w:val="0"/>
                <w:sz w:val="18"/>
                <w:szCs w:val="18"/>
              </w:rPr>
            </w:pPr>
            <w:r w:rsidRPr="00892048">
              <w:rPr>
                <w:rFonts w:ascii="Yu Gothic" w:eastAsia="Yu Gothic" w:hAnsi="Yu Gothic" w:cs="ＭＳ Ｐゴシック" w:hint="eastAsia"/>
                <w:kern w:val="0"/>
                <w:sz w:val="18"/>
                <w:szCs w:val="18"/>
              </w:rPr>
              <w:t>高速道路の更なる長寿命化</w:t>
            </w:r>
          </w:p>
          <w:p w14:paraId="606D0C8E" w14:textId="77777777" w:rsidR="00492BB1" w:rsidRPr="00892048" w:rsidRDefault="00492BB1" w:rsidP="00E10112">
            <w:pPr>
              <w:widowControl/>
              <w:jc w:val="left"/>
              <w:rPr>
                <w:rFonts w:ascii="Yu Gothic" w:eastAsia="Yu Gothic" w:hAnsi="Yu Gothic" w:cs="ＭＳ Ｐゴシック"/>
                <w:kern w:val="0"/>
                <w:sz w:val="18"/>
                <w:szCs w:val="18"/>
              </w:rPr>
            </w:pPr>
            <w:r w:rsidRPr="00892048">
              <w:rPr>
                <w:rFonts w:ascii="Yu Gothic" w:eastAsia="Yu Gothic" w:hAnsi="Yu Gothic" w:cs="ＭＳ Ｐゴシック" w:hint="eastAsia"/>
                <w:kern w:val="0"/>
                <w:sz w:val="18"/>
                <w:szCs w:val="18"/>
              </w:rPr>
              <w:t>を実現する</w:t>
            </w:r>
          </w:p>
        </w:tc>
        <w:tc>
          <w:tcPr>
            <w:tcW w:w="5670" w:type="dxa"/>
            <w:tcBorders>
              <w:top w:val="nil"/>
              <w:left w:val="nil"/>
              <w:bottom w:val="single" w:sz="4" w:space="0" w:color="auto"/>
              <w:right w:val="single" w:sz="4" w:space="0" w:color="auto"/>
            </w:tcBorders>
            <w:vAlign w:val="center"/>
            <w:hideMark/>
          </w:tcPr>
          <w:p w14:paraId="528788D0" w14:textId="77777777" w:rsidR="00492BB1" w:rsidRPr="00892048" w:rsidRDefault="00492BB1" w:rsidP="00822694">
            <w:pPr>
              <w:widowControl/>
              <w:jc w:val="left"/>
              <w:rPr>
                <w:rFonts w:ascii="Yu Gothic" w:eastAsia="Yu Gothic" w:hAnsi="Yu Gothic" w:cs="ＭＳ Ｐゴシック"/>
                <w:kern w:val="0"/>
                <w:sz w:val="18"/>
                <w:szCs w:val="18"/>
              </w:rPr>
            </w:pPr>
            <w:r w:rsidRPr="00892048">
              <w:rPr>
                <w:rFonts w:ascii="Yu Gothic" w:eastAsia="Yu Gothic" w:hAnsi="Yu Gothic" w:cs="ＭＳ Ｐゴシック" w:hint="eastAsia"/>
                <w:kern w:val="0"/>
                <w:sz w:val="18"/>
                <w:szCs w:val="18"/>
              </w:rPr>
              <w:t>▶長寿命化に資する工法・材料の開発</w:t>
            </w:r>
          </w:p>
        </w:tc>
        <w:tc>
          <w:tcPr>
            <w:tcW w:w="709" w:type="dxa"/>
            <w:tcBorders>
              <w:top w:val="nil"/>
              <w:left w:val="nil"/>
              <w:bottom w:val="single" w:sz="4" w:space="0" w:color="auto"/>
              <w:right w:val="single" w:sz="4" w:space="0" w:color="auto"/>
            </w:tcBorders>
            <w:noWrap/>
            <w:hideMark/>
          </w:tcPr>
          <w:p w14:paraId="34987C9D" w14:textId="77777777" w:rsidR="00492BB1" w:rsidRPr="00892048" w:rsidRDefault="00492BB1" w:rsidP="00822694">
            <w:pPr>
              <w:widowControl/>
              <w:jc w:val="center"/>
              <w:rPr>
                <w:rFonts w:ascii="Yu Gothic" w:eastAsia="Yu Gothic" w:hAnsi="Yu Gothic" w:cs="ＭＳ Ｐゴシック"/>
                <w:kern w:val="0"/>
                <w:sz w:val="18"/>
                <w:szCs w:val="18"/>
              </w:rPr>
            </w:pPr>
            <w:r w:rsidRPr="00892048">
              <w:rPr>
                <w:rFonts w:ascii="Yu Gothic" w:eastAsia="Yu Gothic" w:hAnsi="Yu Gothic" w:cs="ＭＳ Ｐゴシック" w:hint="eastAsia"/>
                <w:kern w:val="0"/>
                <w:sz w:val="18"/>
                <w:szCs w:val="18"/>
              </w:rPr>
              <w:t>□</w:t>
            </w:r>
          </w:p>
        </w:tc>
      </w:tr>
      <w:tr w:rsidR="00892048" w:rsidRPr="00892048" w14:paraId="2B90C6A9" w14:textId="77777777" w:rsidTr="00492BB1">
        <w:trPr>
          <w:trHeight w:val="360"/>
        </w:trPr>
        <w:tc>
          <w:tcPr>
            <w:tcW w:w="1500" w:type="dxa"/>
            <w:vMerge/>
            <w:tcBorders>
              <w:left w:val="single" w:sz="4" w:space="0" w:color="auto"/>
              <w:right w:val="single" w:sz="4" w:space="0" w:color="auto"/>
            </w:tcBorders>
            <w:vAlign w:val="center"/>
            <w:hideMark/>
          </w:tcPr>
          <w:p w14:paraId="3EF6758D" w14:textId="77777777" w:rsidR="00492BB1" w:rsidRPr="00892048" w:rsidRDefault="00492BB1" w:rsidP="00822694">
            <w:pPr>
              <w:widowControl/>
              <w:jc w:val="left"/>
              <w:rPr>
                <w:rFonts w:ascii="Yu Gothic" w:eastAsia="Yu Gothic" w:hAnsi="Yu Gothic" w:cs="ＭＳ Ｐゴシック"/>
                <w:b/>
                <w:bCs/>
                <w:kern w:val="0"/>
                <w:sz w:val="18"/>
                <w:szCs w:val="18"/>
              </w:rPr>
            </w:pPr>
          </w:p>
        </w:tc>
        <w:tc>
          <w:tcPr>
            <w:tcW w:w="2748" w:type="dxa"/>
            <w:vMerge/>
            <w:tcBorders>
              <w:left w:val="single" w:sz="4" w:space="0" w:color="auto"/>
              <w:right w:val="single" w:sz="4" w:space="0" w:color="auto"/>
            </w:tcBorders>
            <w:vAlign w:val="center"/>
            <w:hideMark/>
          </w:tcPr>
          <w:p w14:paraId="10086FC7" w14:textId="77777777" w:rsidR="00492BB1" w:rsidRPr="00892048" w:rsidRDefault="00492BB1" w:rsidP="007B36C1">
            <w:pPr>
              <w:jc w:val="left"/>
              <w:rPr>
                <w:rFonts w:ascii="Yu Gothic" w:eastAsia="Yu Gothic" w:hAnsi="Yu Gothic" w:cs="ＭＳ Ｐゴシック"/>
                <w:kern w:val="0"/>
                <w:sz w:val="18"/>
                <w:szCs w:val="18"/>
              </w:rPr>
            </w:pPr>
          </w:p>
        </w:tc>
        <w:tc>
          <w:tcPr>
            <w:tcW w:w="5670" w:type="dxa"/>
            <w:tcBorders>
              <w:top w:val="nil"/>
              <w:left w:val="nil"/>
              <w:bottom w:val="single" w:sz="4" w:space="0" w:color="auto"/>
              <w:right w:val="single" w:sz="4" w:space="0" w:color="auto"/>
            </w:tcBorders>
            <w:vAlign w:val="center"/>
            <w:hideMark/>
          </w:tcPr>
          <w:p w14:paraId="2EB4D8B2" w14:textId="77777777" w:rsidR="00492BB1" w:rsidRPr="00892048" w:rsidRDefault="00492BB1" w:rsidP="00822694">
            <w:pPr>
              <w:widowControl/>
              <w:jc w:val="left"/>
              <w:rPr>
                <w:rFonts w:ascii="Yu Gothic" w:eastAsia="Yu Gothic" w:hAnsi="Yu Gothic" w:cs="ＭＳ Ｐゴシック"/>
                <w:kern w:val="0"/>
                <w:sz w:val="18"/>
                <w:szCs w:val="18"/>
              </w:rPr>
            </w:pPr>
            <w:r w:rsidRPr="00892048">
              <w:rPr>
                <w:rFonts w:ascii="Yu Gothic" w:eastAsia="Yu Gothic" w:hAnsi="Yu Gothic" w:cs="ＭＳ Ｐゴシック" w:hint="eastAsia"/>
                <w:kern w:val="0"/>
                <w:sz w:val="18"/>
                <w:szCs w:val="18"/>
              </w:rPr>
              <w:t>▶構造物の補修後の再劣化を抑制する技術の開発</w:t>
            </w:r>
          </w:p>
        </w:tc>
        <w:tc>
          <w:tcPr>
            <w:tcW w:w="709" w:type="dxa"/>
            <w:tcBorders>
              <w:top w:val="nil"/>
              <w:left w:val="nil"/>
              <w:bottom w:val="single" w:sz="4" w:space="0" w:color="auto"/>
              <w:right w:val="single" w:sz="4" w:space="0" w:color="auto"/>
            </w:tcBorders>
            <w:noWrap/>
            <w:hideMark/>
          </w:tcPr>
          <w:p w14:paraId="6AE9EF5E" w14:textId="77777777" w:rsidR="00492BB1" w:rsidRPr="00892048" w:rsidRDefault="00492BB1" w:rsidP="00822694">
            <w:pPr>
              <w:widowControl/>
              <w:jc w:val="center"/>
              <w:rPr>
                <w:rFonts w:ascii="Yu Gothic" w:eastAsia="Yu Gothic" w:hAnsi="Yu Gothic" w:cs="ＭＳ Ｐゴシック"/>
                <w:kern w:val="0"/>
                <w:sz w:val="18"/>
                <w:szCs w:val="18"/>
              </w:rPr>
            </w:pPr>
            <w:r w:rsidRPr="00892048">
              <w:rPr>
                <w:rFonts w:ascii="Yu Gothic" w:eastAsia="Yu Gothic" w:hAnsi="Yu Gothic" w:cs="ＭＳ Ｐゴシック" w:hint="eastAsia"/>
                <w:kern w:val="0"/>
                <w:sz w:val="18"/>
                <w:szCs w:val="18"/>
              </w:rPr>
              <w:t>□</w:t>
            </w:r>
          </w:p>
        </w:tc>
      </w:tr>
      <w:tr w:rsidR="00892048" w:rsidRPr="00892048" w14:paraId="7EAAC75E" w14:textId="77777777" w:rsidTr="00492BB1">
        <w:trPr>
          <w:trHeight w:val="360"/>
        </w:trPr>
        <w:tc>
          <w:tcPr>
            <w:tcW w:w="1500" w:type="dxa"/>
            <w:vMerge/>
            <w:tcBorders>
              <w:left w:val="single" w:sz="4" w:space="0" w:color="auto"/>
              <w:right w:val="single" w:sz="4" w:space="0" w:color="auto"/>
            </w:tcBorders>
            <w:vAlign w:val="center"/>
          </w:tcPr>
          <w:p w14:paraId="6C220F3E" w14:textId="77777777" w:rsidR="00492BB1" w:rsidRPr="00892048" w:rsidRDefault="00492BB1" w:rsidP="00822694">
            <w:pPr>
              <w:widowControl/>
              <w:jc w:val="left"/>
              <w:rPr>
                <w:rFonts w:ascii="Yu Gothic" w:eastAsia="Yu Gothic" w:hAnsi="Yu Gothic" w:cs="ＭＳ Ｐゴシック"/>
                <w:b/>
                <w:bCs/>
                <w:kern w:val="0"/>
                <w:sz w:val="18"/>
                <w:szCs w:val="18"/>
              </w:rPr>
            </w:pPr>
          </w:p>
        </w:tc>
        <w:tc>
          <w:tcPr>
            <w:tcW w:w="2748" w:type="dxa"/>
            <w:vMerge/>
            <w:tcBorders>
              <w:left w:val="single" w:sz="4" w:space="0" w:color="auto"/>
              <w:right w:val="single" w:sz="4" w:space="0" w:color="auto"/>
            </w:tcBorders>
            <w:vAlign w:val="center"/>
          </w:tcPr>
          <w:p w14:paraId="71AFB328" w14:textId="77777777" w:rsidR="00492BB1" w:rsidRPr="00892048" w:rsidRDefault="00492BB1" w:rsidP="007B36C1">
            <w:pPr>
              <w:jc w:val="left"/>
              <w:rPr>
                <w:rFonts w:ascii="Yu Gothic" w:eastAsia="Yu Gothic" w:hAnsi="Yu Gothic" w:cs="ＭＳ Ｐゴシック"/>
                <w:kern w:val="0"/>
                <w:sz w:val="18"/>
                <w:szCs w:val="18"/>
              </w:rPr>
            </w:pPr>
          </w:p>
        </w:tc>
        <w:tc>
          <w:tcPr>
            <w:tcW w:w="5670" w:type="dxa"/>
            <w:tcBorders>
              <w:top w:val="nil"/>
              <w:left w:val="nil"/>
              <w:bottom w:val="single" w:sz="4" w:space="0" w:color="auto"/>
              <w:right w:val="single" w:sz="4" w:space="0" w:color="auto"/>
            </w:tcBorders>
            <w:vAlign w:val="center"/>
          </w:tcPr>
          <w:p w14:paraId="7C790CA0" w14:textId="77777777" w:rsidR="00492BB1" w:rsidRPr="00892048" w:rsidRDefault="00492BB1" w:rsidP="00822694">
            <w:pPr>
              <w:widowControl/>
              <w:jc w:val="left"/>
              <w:rPr>
                <w:rFonts w:ascii="Yu Gothic" w:eastAsia="Yu Gothic" w:hAnsi="Yu Gothic" w:cs="ＭＳ Ｐゴシック"/>
                <w:kern w:val="0"/>
                <w:sz w:val="18"/>
                <w:szCs w:val="18"/>
              </w:rPr>
            </w:pPr>
            <w:r w:rsidRPr="00892048">
              <w:rPr>
                <w:rFonts w:ascii="Yu Gothic" w:eastAsia="Yu Gothic" w:hAnsi="Yu Gothic" w:cs="ＭＳ Ｐゴシック" w:hint="eastAsia"/>
                <w:kern w:val="0"/>
                <w:sz w:val="18"/>
                <w:szCs w:val="18"/>
              </w:rPr>
              <w:t>▶構造物の延命化技術の開発</w:t>
            </w:r>
          </w:p>
        </w:tc>
        <w:tc>
          <w:tcPr>
            <w:tcW w:w="709" w:type="dxa"/>
            <w:tcBorders>
              <w:top w:val="nil"/>
              <w:left w:val="nil"/>
              <w:bottom w:val="single" w:sz="4" w:space="0" w:color="auto"/>
              <w:right w:val="single" w:sz="4" w:space="0" w:color="auto"/>
            </w:tcBorders>
            <w:noWrap/>
          </w:tcPr>
          <w:p w14:paraId="4AE64325" w14:textId="77777777" w:rsidR="00492BB1" w:rsidRPr="00892048" w:rsidRDefault="00492BB1" w:rsidP="00822694">
            <w:pPr>
              <w:widowControl/>
              <w:jc w:val="center"/>
              <w:rPr>
                <w:rFonts w:ascii="Yu Gothic" w:eastAsia="Yu Gothic" w:hAnsi="Yu Gothic" w:cs="ＭＳ Ｐゴシック"/>
                <w:kern w:val="0"/>
                <w:sz w:val="18"/>
                <w:szCs w:val="18"/>
              </w:rPr>
            </w:pPr>
            <w:r w:rsidRPr="00892048">
              <w:rPr>
                <w:rFonts w:ascii="Yu Gothic" w:eastAsia="Yu Gothic" w:hAnsi="Yu Gothic" w:cs="ＭＳ Ｐゴシック" w:hint="eastAsia"/>
                <w:kern w:val="0"/>
                <w:sz w:val="18"/>
                <w:szCs w:val="18"/>
              </w:rPr>
              <w:t>□</w:t>
            </w:r>
          </w:p>
        </w:tc>
      </w:tr>
      <w:tr w:rsidR="00892048" w:rsidRPr="00892048" w14:paraId="14A1BBFC" w14:textId="77777777" w:rsidTr="00492BB1">
        <w:trPr>
          <w:trHeight w:val="360"/>
        </w:trPr>
        <w:tc>
          <w:tcPr>
            <w:tcW w:w="1500" w:type="dxa"/>
            <w:vMerge/>
            <w:tcBorders>
              <w:left w:val="single" w:sz="4" w:space="0" w:color="auto"/>
              <w:right w:val="single" w:sz="4" w:space="0" w:color="auto"/>
            </w:tcBorders>
            <w:vAlign w:val="center"/>
          </w:tcPr>
          <w:p w14:paraId="78AF54AF" w14:textId="77777777" w:rsidR="00492BB1" w:rsidRPr="00892048" w:rsidRDefault="00492BB1" w:rsidP="00822694">
            <w:pPr>
              <w:widowControl/>
              <w:jc w:val="left"/>
              <w:rPr>
                <w:rFonts w:ascii="Yu Gothic" w:eastAsia="Yu Gothic" w:hAnsi="Yu Gothic" w:cs="ＭＳ Ｐゴシック"/>
                <w:b/>
                <w:bCs/>
                <w:kern w:val="0"/>
                <w:sz w:val="18"/>
                <w:szCs w:val="18"/>
              </w:rPr>
            </w:pPr>
          </w:p>
        </w:tc>
        <w:tc>
          <w:tcPr>
            <w:tcW w:w="2748" w:type="dxa"/>
            <w:vMerge/>
            <w:tcBorders>
              <w:left w:val="single" w:sz="4" w:space="0" w:color="auto"/>
              <w:bottom w:val="single" w:sz="4" w:space="0" w:color="auto"/>
              <w:right w:val="single" w:sz="4" w:space="0" w:color="auto"/>
            </w:tcBorders>
            <w:vAlign w:val="center"/>
          </w:tcPr>
          <w:p w14:paraId="7950C15F" w14:textId="77777777" w:rsidR="00492BB1" w:rsidRPr="00892048" w:rsidRDefault="00492BB1" w:rsidP="007B36C1">
            <w:pPr>
              <w:jc w:val="left"/>
              <w:rPr>
                <w:rFonts w:ascii="Yu Gothic" w:eastAsia="Yu Gothic" w:hAnsi="Yu Gothic" w:cs="ＭＳ Ｐゴシック"/>
                <w:kern w:val="0"/>
                <w:sz w:val="18"/>
                <w:szCs w:val="18"/>
              </w:rPr>
            </w:pPr>
          </w:p>
        </w:tc>
        <w:tc>
          <w:tcPr>
            <w:tcW w:w="5670" w:type="dxa"/>
            <w:tcBorders>
              <w:top w:val="nil"/>
              <w:left w:val="nil"/>
              <w:bottom w:val="single" w:sz="4" w:space="0" w:color="auto"/>
              <w:right w:val="single" w:sz="4" w:space="0" w:color="auto"/>
            </w:tcBorders>
            <w:vAlign w:val="center"/>
          </w:tcPr>
          <w:p w14:paraId="2A1746D5" w14:textId="77777777" w:rsidR="00492BB1" w:rsidRPr="00892048" w:rsidRDefault="00492BB1" w:rsidP="00822694">
            <w:pPr>
              <w:widowControl/>
              <w:jc w:val="left"/>
              <w:rPr>
                <w:rFonts w:ascii="Yu Gothic" w:eastAsia="Yu Gothic" w:hAnsi="Yu Gothic" w:cs="ＭＳ Ｐゴシック"/>
                <w:kern w:val="0"/>
                <w:sz w:val="18"/>
                <w:szCs w:val="18"/>
              </w:rPr>
            </w:pPr>
            <w:r w:rsidRPr="00892048">
              <w:rPr>
                <w:rFonts w:ascii="Yu Gothic" w:eastAsia="Yu Gothic" w:hAnsi="Yu Gothic" w:cs="ＭＳ Ｐゴシック" w:hint="eastAsia"/>
                <w:kern w:val="0"/>
                <w:sz w:val="18"/>
                <w:szCs w:val="18"/>
              </w:rPr>
              <w:t>▶路面の陥没や付属物の落下を未然に防止する技術の開発</w:t>
            </w:r>
          </w:p>
        </w:tc>
        <w:tc>
          <w:tcPr>
            <w:tcW w:w="709" w:type="dxa"/>
            <w:tcBorders>
              <w:top w:val="nil"/>
              <w:left w:val="nil"/>
              <w:bottom w:val="single" w:sz="4" w:space="0" w:color="auto"/>
              <w:right w:val="single" w:sz="4" w:space="0" w:color="auto"/>
            </w:tcBorders>
            <w:noWrap/>
          </w:tcPr>
          <w:p w14:paraId="5A0533D1" w14:textId="77777777" w:rsidR="00492BB1" w:rsidRPr="00892048" w:rsidRDefault="00492BB1" w:rsidP="00822694">
            <w:pPr>
              <w:widowControl/>
              <w:jc w:val="center"/>
              <w:rPr>
                <w:rFonts w:ascii="Yu Gothic" w:eastAsia="Yu Gothic" w:hAnsi="Yu Gothic" w:cs="ＭＳ Ｐゴシック"/>
                <w:kern w:val="0"/>
                <w:sz w:val="18"/>
                <w:szCs w:val="18"/>
              </w:rPr>
            </w:pPr>
            <w:r w:rsidRPr="00892048">
              <w:rPr>
                <w:rFonts w:ascii="Yu Gothic" w:eastAsia="Yu Gothic" w:hAnsi="Yu Gothic" w:cs="ＭＳ Ｐゴシック" w:hint="eastAsia"/>
                <w:kern w:val="0"/>
                <w:sz w:val="18"/>
                <w:szCs w:val="18"/>
              </w:rPr>
              <w:t>□</w:t>
            </w:r>
          </w:p>
        </w:tc>
      </w:tr>
      <w:tr w:rsidR="00892048" w:rsidRPr="00892048" w14:paraId="44B089F3" w14:textId="77777777" w:rsidTr="00492BB1">
        <w:trPr>
          <w:trHeight w:val="360"/>
        </w:trPr>
        <w:tc>
          <w:tcPr>
            <w:tcW w:w="1500" w:type="dxa"/>
            <w:vMerge/>
            <w:tcBorders>
              <w:left w:val="single" w:sz="4" w:space="0" w:color="auto"/>
              <w:right w:val="single" w:sz="4" w:space="0" w:color="auto"/>
            </w:tcBorders>
            <w:vAlign w:val="center"/>
          </w:tcPr>
          <w:p w14:paraId="1BB56AF8" w14:textId="77777777" w:rsidR="00E10112" w:rsidRPr="00892048" w:rsidRDefault="00E10112" w:rsidP="00822694">
            <w:pPr>
              <w:widowControl/>
              <w:jc w:val="left"/>
              <w:rPr>
                <w:rFonts w:ascii="Yu Gothic" w:eastAsia="Yu Gothic" w:hAnsi="Yu Gothic" w:cs="ＭＳ Ｐゴシック"/>
                <w:b/>
                <w:bCs/>
                <w:kern w:val="0"/>
                <w:sz w:val="18"/>
                <w:szCs w:val="18"/>
              </w:rPr>
            </w:pPr>
          </w:p>
        </w:tc>
        <w:tc>
          <w:tcPr>
            <w:tcW w:w="2748" w:type="dxa"/>
            <w:tcBorders>
              <w:top w:val="single" w:sz="4" w:space="0" w:color="auto"/>
              <w:left w:val="single" w:sz="4" w:space="0" w:color="auto"/>
              <w:bottom w:val="single" w:sz="4" w:space="0" w:color="auto"/>
              <w:right w:val="single" w:sz="4" w:space="0" w:color="auto"/>
            </w:tcBorders>
            <w:vAlign w:val="center"/>
          </w:tcPr>
          <w:p w14:paraId="36F9119A" w14:textId="77777777" w:rsidR="00492BB1" w:rsidRPr="00892048" w:rsidRDefault="00492BB1" w:rsidP="00492BB1">
            <w:pPr>
              <w:jc w:val="left"/>
              <w:rPr>
                <w:rFonts w:ascii="Yu Gothic" w:eastAsia="Yu Gothic" w:hAnsi="Yu Gothic" w:cs="ＭＳ Ｐゴシック"/>
                <w:kern w:val="0"/>
                <w:sz w:val="18"/>
                <w:szCs w:val="18"/>
              </w:rPr>
            </w:pPr>
            <w:r w:rsidRPr="00892048">
              <w:rPr>
                <w:rFonts w:ascii="Yu Gothic" w:eastAsia="Yu Gothic" w:hAnsi="Yu Gothic" w:cs="ＭＳ Ｐゴシック" w:hint="eastAsia"/>
                <w:kern w:val="0"/>
                <w:sz w:val="18"/>
                <w:szCs w:val="18"/>
              </w:rPr>
              <w:t>高速道路の更新・耐震補強</w:t>
            </w:r>
          </w:p>
          <w:p w14:paraId="19D57D52" w14:textId="0C25104C" w:rsidR="00E10112" w:rsidRPr="00892048" w:rsidRDefault="00492BB1" w:rsidP="00492BB1">
            <w:pPr>
              <w:jc w:val="left"/>
              <w:rPr>
                <w:rFonts w:ascii="Yu Gothic" w:eastAsia="Yu Gothic" w:hAnsi="Yu Gothic" w:cs="ＭＳ Ｐゴシック"/>
                <w:kern w:val="0"/>
                <w:sz w:val="18"/>
                <w:szCs w:val="18"/>
              </w:rPr>
            </w:pPr>
            <w:r w:rsidRPr="00892048">
              <w:rPr>
                <w:rFonts w:ascii="Yu Gothic" w:eastAsia="Yu Gothic" w:hAnsi="Yu Gothic" w:cs="ＭＳ Ｐゴシック" w:hint="eastAsia"/>
                <w:kern w:val="0"/>
                <w:sz w:val="18"/>
                <w:szCs w:val="18"/>
              </w:rPr>
              <w:t>事業を効率的に行う</w:t>
            </w:r>
          </w:p>
        </w:tc>
        <w:tc>
          <w:tcPr>
            <w:tcW w:w="5670" w:type="dxa"/>
            <w:tcBorders>
              <w:top w:val="nil"/>
              <w:left w:val="nil"/>
              <w:bottom w:val="single" w:sz="4" w:space="0" w:color="auto"/>
              <w:right w:val="single" w:sz="4" w:space="0" w:color="auto"/>
            </w:tcBorders>
            <w:vAlign w:val="center"/>
          </w:tcPr>
          <w:p w14:paraId="2E35625F" w14:textId="77777777" w:rsidR="00E10112" w:rsidRPr="00892048" w:rsidRDefault="00E10112" w:rsidP="00822694">
            <w:pPr>
              <w:widowControl/>
              <w:jc w:val="left"/>
              <w:rPr>
                <w:rFonts w:ascii="Yu Gothic" w:eastAsia="Yu Gothic" w:hAnsi="Yu Gothic" w:cs="ＭＳ Ｐゴシック"/>
                <w:kern w:val="0"/>
                <w:sz w:val="18"/>
                <w:szCs w:val="18"/>
              </w:rPr>
            </w:pPr>
            <w:r w:rsidRPr="00892048">
              <w:rPr>
                <w:rFonts w:ascii="Yu Gothic" w:eastAsia="Yu Gothic" w:hAnsi="Yu Gothic" w:cs="ＭＳ Ｐゴシック" w:hint="eastAsia"/>
                <w:kern w:val="0"/>
                <w:sz w:val="18"/>
                <w:szCs w:val="18"/>
              </w:rPr>
              <w:t>▶特定更新事業や耐震補強事業のコスト縮減・生産性向上に資する技術の開発</w:t>
            </w:r>
          </w:p>
        </w:tc>
        <w:tc>
          <w:tcPr>
            <w:tcW w:w="709" w:type="dxa"/>
            <w:tcBorders>
              <w:top w:val="nil"/>
              <w:left w:val="nil"/>
              <w:bottom w:val="single" w:sz="4" w:space="0" w:color="auto"/>
              <w:right w:val="single" w:sz="4" w:space="0" w:color="auto"/>
            </w:tcBorders>
            <w:noWrap/>
          </w:tcPr>
          <w:p w14:paraId="510B9719" w14:textId="77777777" w:rsidR="00E10112" w:rsidRPr="00892048" w:rsidRDefault="00E10112" w:rsidP="00822694">
            <w:pPr>
              <w:widowControl/>
              <w:jc w:val="center"/>
              <w:rPr>
                <w:rFonts w:ascii="Yu Gothic" w:eastAsia="Yu Gothic" w:hAnsi="Yu Gothic" w:cs="ＭＳ Ｐゴシック"/>
                <w:kern w:val="0"/>
                <w:sz w:val="18"/>
                <w:szCs w:val="18"/>
              </w:rPr>
            </w:pPr>
            <w:r w:rsidRPr="00892048">
              <w:rPr>
                <w:rFonts w:ascii="Yu Gothic" w:eastAsia="Yu Gothic" w:hAnsi="Yu Gothic" w:cs="ＭＳ Ｐゴシック" w:hint="eastAsia"/>
                <w:kern w:val="0"/>
                <w:sz w:val="18"/>
                <w:szCs w:val="18"/>
              </w:rPr>
              <w:t>□</w:t>
            </w:r>
          </w:p>
        </w:tc>
      </w:tr>
      <w:tr w:rsidR="00892048" w:rsidRPr="00892048" w14:paraId="65B16D0E" w14:textId="77777777" w:rsidTr="004A26E0">
        <w:trPr>
          <w:trHeight w:val="360"/>
        </w:trPr>
        <w:tc>
          <w:tcPr>
            <w:tcW w:w="1500" w:type="dxa"/>
            <w:vMerge/>
            <w:tcBorders>
              <w:left w:val="single" w:sz="4" w:space="0" w:color="auto"/>
              <w:right w:val="single" w:sz="4" w:space="0" w:color="auto"/>
            </w:tcBorders>
            <w:vAlign w:val="center"/>
            <w:hideMark/>
          </w:tcPr>
          <w:p w14:paraId="43A91062" w14:textId="77777777" w:rsidR="00E10112" w:rsidRPr="00892048" w:rsidRDefault="00E10112" w:rsidP="00822694">
            <w:pPr>
              <w:widowControl/>
              <w:jc w:val="left"/>
              <w:rPr>
                <w:rFonts w:ascii="Yu Gothic" w:eastAsia="Yu Gothic" w:hAnsi="Yu Gothic" w:cs="ＭＳ Ｐゴシック"/>
                <w:b/>
                <w:bCs/>
                <w:kern w:val="0"/>
                <w:sz w:val="18"/>
                <w:szCs w:val="18"/>
              </w:rPr>
            </w:pPr>
          </w:p>
        </w:tc>
        <w:tc>
          <w:tcPr>
            <w:tcW w:w="2748" w:type="dxa"/>
            <w:vMerge w:val="restart"/>
            <w:tcBorders>
              <w:top w:val="single" w:sz="4" w:space="0" w:color="auto"/>
              <w:left w:val="single" w:sz="4" w:space="0" w:color="auto"/>
              <w:right w:val="single" w:sz="4" w:space="0" w:color="auto"/>
            </w:tcBorders>
            <w:vAlign w:val="center"/>
            <w:hideMark/>
          </w:tcPr>
          <w:p w14:paraId="47E66907" w14:textId="77777777" w:rsidR="00E10112" w:rsidRPr="00892048" w:rsidRDefault="00E10112" w:rsidP="00822694">
            <w:pPr>
              <w:widowControl/>
              <w:jc w:val="left"/>
              <w:rPr>
                <w:rFonts w:ascii="Yu Gothic" w:eastAsia="Yu Gothic" w:hAnsi="Yu Gothic" w:cs="ＭＳ Ｐゴシック"/>
                <w:kern w:val="0"/>
                <w:sz w:val="18"/>
                <w:szCs w:val="18"/>
              </w:rPr>
            </w:pPr>
            <w:r w:rsidRPr="00892048">
              <w:rPr>
                <w:rFonts w:ascii="Yu Gothic" w:eastAsia="Yu Gothic" w:hAnsi="Yu Gothic" w:cs="ＭＳ Ｐゴシック" w:hint="eastAsia"/>
                <w:kern w:val="0"/>
                <w:sz w:val="18"/>
                <w:szCs w:val="18"/>
              </w:rPr>
              <w:t>維持修繕作業を効率的かつ安全に行う</w:t>
            </w:r>
          </w:p>
        </w:tc>
        <w:tc>
          <w:tcPr>
            <w:tcW w:w="5670" w:type="dxa"/>
            <w:tcBorders>
              <w:top w:val="nil"/>
              <w:left w:val="nil"/>
              <w:bottom w:val="single" w:sz="4" w:space="0" w:color="auto"/>
              <w:right w:val="single" w:sz="4" w:space="0" w:color="auto"/>
            </w:tcBorders>
            <w:vAlign w:val="center"/>
            <w:hideMark/>
          </w:tcPr>
          <w:p w14:paraId="6D57FAD2" w14:textId="77777777" w:rsidR="00E10112" w:rsidRPr="00892048" w:rsidRDefault="00E10112" w:rsidP="00822694">
            <w:pPr>
              <w:widowControl/>
              <w:jc w:val="left"/>
              <w:rPr>
                <w:rFonts w:ascii="Yu Gothic" w:eastAsia="Yu Gothic" w:hAnsi="Yu Gothic" w:cs="ＭＳ Ｐゴシック"/>
                <w:kern w:val="0"/>
                <w:sz w:val="18"/>
                <w:szCs w:val="18"/>
              </w:rPr>
            </w:pPr>
            <w:r w:rsidRPr="00892048">
              <w:rPr>
                <w:rFonts w:ascii="Yu Gothic" w:eastAsia="Yu Gothic" w:hAnsi="Yu Gothic" w:cs="ＭＳ Ｐゴシック" w:hint="eastAsia"/>
                <w:kern w:val="0"/>
                <w:sz w:val="18"/>
                <w:szCs w:val="18"/>
              </w:rPr>
              <w:t>▶維持修繕作業のオートメーション化に資する技術の開発</w:t>
            </w:r>
          </w:p>
        </w:tc>
        <w:tc>
          <w:tcPr>
            <w:tcW w:w="709" w:type="dxa"/>
            <w:tcBorders>
              <w:top w:val="nil"/>
              <w:left w:val="nil"/>
              <w:bottom w:val="single" w:sz="4" w:space="0" w:color="auto"/>
              <w:right w:val="single" w:sz="4" w:space="0" w:color="auto"/>
            </w:tcBorders>
            <w:noWrap/>
            <w:hideMark/>
          </w:tcPr>
          <w:p w14:paraId="633E3CDA" w14:textId="77777777" w:rsidR="00E10112" w:rsidRPr="00892048" w:rsidRDefault="00E10112" w:rsidP="00822694">
            <w:pPr>
              <w:widowControl/>
              <w:jc w:val="center"/>
              <w:rPr>
                <w:rFonts w:ascii="Yu Gothic" w:eastAsia="Yu Gothic" w:hAnsi="Yu Gothic" w:cs="ＭＳ Ｐゴシック"/>
                <w:kern w:val="0"/>
                <w:sz w:val="18"/>
                <w:szCs w:val="18"/>
              </w:rPr>
            </w:pPr>
            <w:r w:rsidRPr="00892048">
              <w:rPr>
                <w:rFonts w:ascii="Yu Gothic" w:eastAsia="Yu Gothic" w:hAnsi="Yu Gothic" w:cs="ＭＳ Ｐゴシック" w:hint="eastAsia"/>
                <w:kern w:val="0"/>
                <w:sz w:val="18"/>
                <w:szCs w:val="18"/>
              </w:rPr>
              <w:t>□</w:t>
            </w:r>
          </w:p>
        </w:tc>
      </w:tr>
      <w:tr w:rsidR="00892048" w:rsidRPr="00892048" w14:paraId="5C8A5558" w14:textId="77777777" w:rsidTr="007B36C1">
        <w:trPr>
          <w:trHeight w:val="360"/>
        </w:trPr>
        <w:tc>
          <w:tcPr>
            <w:tcW w:w="1500" w:type="dxa"/>
            <w:vMerge/>
            <w:tcBorders>
              <w:left w:val="single" w:sz="4" w:space="0" w:color="auto"/>
              <w:right w:val="single" w:sz="4" w:space="0" w:color="auto"/>
            </w:tcBorders>
            <w:vAlign w:val="center"/>
            <w:hideMark/>
          </w:tcPr>
          <w:p w14:paraId="62B1A792" w14:textId="77777777" w:rsidR="00E10112" w:rsidRPr="00892048" w:rsidRDefault="00E10112" w:rsidP="00822694">
            <w:pPr>
              <w:widowControl/>
              <w:jc w:val="left"/>
              <w:rPr>
                <w:rFonts w:ascii="Yu Gothic" w:eastAsia="Yu Gothic" w:hAnsi="Yu Gothic" w:cs="ＭＳ Ｐゴシック"/>
                <w:b/>
                <w:bCs/>
                <w:kern w:val="0"/>
                <w:sz w:val="18"/>
                <w:szCs w:val="18"/>
              </w:rPr>
            </w:pPr>
          </w:p>
        </w:tc>
        <w:tc>
          <w:tcPr>
            <w:tcW w:w="2748" w:type="dxa"/>
            <w:vMerge/>
            <w:tcBorders>
              <w:left w:val="single" w:sz="4" w:space="0" w:color="auto"/>
              <w:right w:val="single" w:sz="4" w:space="0" w:color="auto"/>
            </w:tcBorders>
            <w:vAlign w:val="center"/>
            <w:hideMark/>
          </w:tcPr>
          <w:p w14:paraId="5476850C" w14:textId="77777777" w:rsidR="00E10112" w:rsidRPr="00892048" w:rsidRDefault="00E10112" w:rsidP="00822694">
            <w:pPr>
              <w:widowControl/>
              <w:jc w:val="left"/>
              <w:rPr>
                <w:rFonts w:ascii="Yu Gothic" w:eastAsia="Yu Gothic" w:hAnsi="Yu Gothic" w:cs="ＭＳ Ｐゴシック"/>
                <w:kern w:val="0"/>
                <w:sz w:val="18"/>
                <w:szCs w:val="18"/>
              </w:rPr>
            </w:pPr>
          </w:p>
        </w:tc>
        <w:tc>
          <w:tcPr>
            <w:tcW w:w="5670" w:type="dxa"/>
            <w:tcBorders>
              <w:top w:val="nil"/>
              <w:left w:val="nil"/>
              <w:bottom w:val="single" w:sz="4" w:space="0" w:color="auto"/>
              <w:right w:val="single" w:sz="4" w:space="0" w:color="auto"/>
            </w:tcBorders>
            <w:vAlign w:val="center"/>
            <w:hideMark/>
          </w:tcPr>
          <w:p w14:paraId="61DB049C" w14:textId="77777777" w:rsidR="00E10112" w:rsidRPr="00892048" w:rsidRDefault="00E10112" w:rsidP="00822694">
            <w:pPr>
              <w:widowControl/>
              <w:jc w:val="left"/>
              <w:rPr>
                <w:rFonts w:ascii="Yu Gothic" w:eastAsia="Yu Gothic" w:hAnsi="Yu Gothic" w:cs="ＭＳ Ｐゴシック"/>
                <w:kern w:val="0"/>
                <w:sz w:val="18"/>
                <w:szCs w:val="18"/>
              </w:rPr>
            </w:pPr>
            <w:r w:rsidRPr="00892048">
              <w:rPr>
                <w:rFonts w:ascii="Yu Gothic" w:eastAsia="Yu Gothic" w:hAnsi="Yu Gothic" w:cs="ＭＳ Ｐゴシック" w:hint="eastAsia"/>
                <w:kern w:val="0"/>
                <w:sz w:val="18"/>
                <w:szCs w:val="18"/>
              </w:rPr>
              <w:t>▶維持修繕作業の低減が可能となる技術の開発</w:t>
            </w:r>
          </w:p>
        </w:tc>
        <w:tc>
          <w:tcPr>
            <w:tcW w:w="709" w:type="dxa"/>
            <w:tcBorders>
              <w:top w:val="nil"/>
              <w:left w:val="nil"/>
              <w:bottom w:val="single" w:sz="4" w:space="0" w:color="auto"/>
              <w:right w:val="single" w:sz="4" w:space="0" w:color="auto"/>
            </w:tcBorders>
            <w:noWrap/>
            <w:hideMark/>
          </w:tcPr>
          <w:p w14:paraId="2A4CBA0D" w14:textId="77777777" w:rsidR="00E10112" w:rsidRPr="00892048" w:rsidRDefault="00E10112" w:rsidP="00822694">
            <w:pPr>
              <w:widowControl/>
              <w:jc w:val="center"/>
              <w:rPr>
                <w:rFonts w:ascii="Yu Gothic" w:eastAsia="Yu Gothic" w:hAnsi="Yu Gothic" w:cs="ＭＳ Ｐゴシック"/>
                <w:kern w:val="0"/>
                <w:sz w:val="18"/>
                <w:szCs w:val="18"/>
              </w:rPr>
            </w:pPr>
            <w:r w:rsidRPr="00892048">
              <w:rPr>
                <w:rFonts w:ascii="Yu Gothic" w:eastAsia="Yu Gothic" w:hAnsi="Yu Gothic" w:cs="ＭＳ Ｐゴシック" w:hint="eastAsia"/>
                <w:kern w:val="0"/>
                <w:sz w:val="18"/>
                <w:szCs w:val="18"/>
              </w:rPr>
              <w:t>□</w:t>
            </w:r>
          </w:p>
        </w:tc>
      </w:tr>
      <w:tr w:rsidR="00892048" w:rsidRPr="00892048" w14:paraId="33A51AD3" w14:textId="77777777" w:rsidTr="007B36C1">
        <w:trPr>
          <w:trHeight w:val="360"/>
        </w:trPr>
        <w:tc>
          <w:tcPr>
            <w:tcW w:w="1500" w:type="dxa"/>
            <w:vMerge/>
            <w:tcBorders>
              <w:left w:val="single" w:sz="4" w:space="0" w:color="auto"/>
              <w:bottom w:val="single" w:sz="4" w:space="0" w:color="auto"/>
              <w:right w:val="single" w:sz="4" w:space="0" w:color="auto"/>
            </w:tcBorders>
            <w:vAlign w:val="center"/>
          </w:tcPr>
          <w:p w14:paraId="41F8FBE4" w14:textId="77777777" w:rsidR="00E10112" w:rsidRPr="00892048" w:rsidRDefault="00E10112" w:rsidP="00822694">
            <w:pPr>
              <w:widowControl/>
              <w:jc w:val="left"/>
              <w:rPr>
                <w:rFonts w:ascii="Yu Gothic" w:eastAsia="Yu Gothic" w:hAnsi="Yu Gothic" w:cs="ＭＳ Ｐゴシック"/>
                <w:b/>
                <w:bCs/>
                <w:kern w:val="0"/>
                <w:sz w:val="18"/>
                <w:szCs w:val="18"/>
              </w:rPr>
            </w:pPr>
          </w:p>
        </w:tc>
        <w:tc>
          <w:tcPr>
            <w:tcW w:w="2748" w:type="dxa"/>
            <w:vMerge/>
            <w:tcBorders>
              <w:left w:val="single" w:sz="4" w:space="0" w:color="auto"/>
              <w:bottom w:val="single" w:sz="4" w:space="0" w:color="auto"/>
              <w:right w:val="single" w:sz="4" w:space="0" w:color="auto"/>
            </w:tcBorders>
            <w:vAlign w:val="center"/>
          </w:tcPr>
          <w:p w14:paraId="07E43B63" w14:textId="77777777" w:rsidR="00E10112" w:rsidRPr="00892048" w:rsidRDefault="00E10112" w:rsidP="00822694">
            <w:pPr>
              <w:widowControl/>
              <w:jc w:val="left"/>
              <w:rPr>
                <w:rFonts w:ascii="Yu Gothic" w:eastAsia="Yu Gothic" w:hAnsi="Yu Gothic" w:cs="ＭＳ Ｐゴシック"/>
                <w:kern w:val="0"/>
                <w:sz w:val="18"/>
                <w:szCs w:val="18"/>
              </w:rPr>
            </w:pPr>
          </w:p>
        </w:tc>
        <w:tc>
          <w:tcPr>
            <w:tcW w:w="5670" w:type="dxa"/>
            <w:tcBorders>
              <w:top w:val="nil"/>
              <w:left w:val="nil"/>
              <w:bottom w:val="single" w:sz="4" w:space="0" w:color="auto"/>
              <w:right w:val="single" w:sz="4" w:space="0" w:color="auto"/>
            </w:tcBorders>
            <w:vAlign w:val="center"/>
          </w:tcPr>
          <w:p w14:paraId="59C70B79" w14:textId="77777777" w:rsidR="00E10112" w:rsidRPr="00892048" w:rsidRDefault="00E10112" w:rsidP="00822694">
            <w:pPr>
              <w:widowControl/>
              <w:jc w:val="left"/>
              <w:rPr>
                <w:rFonts w:ascii="Yu Gothic" w:eastAsia="Yu Gothic" w:hAnsi="Yu Gothic" w:cs="ＭＳ Ｐゴシック"/>
                <w:kern w:val="0"/>
                <w:sz w:val="18"/>
                <w:szCs w:val="18"/>
              </w:rPr>
            </w:pPr>
            <w:r w:rsidRPr="00892048">
              <w:rPr>
                <w:rFonts w:ascii="Yu Gothic" w:eastAsia="Yu Gothic" w:hAnsi="Yu Gothic" w:cs="ＭＳ Ｐゴシック" w:hint="eastAsia"/>
                <w:kern w:val="0"/>
                <w:sz w:val="18"/>
                <w:szCs w:val="18"/>
              </w:rPr>
              <w:t>▶施設設備のスリム化が可能となる技術の開発</w:t>
            </w:r>
          </w:p>
        </w:tc>
        <w:tc>
          <w:tcPr>
            <w:tcW w:w="709" w:type="dxa"/>
            <w:tcBorders>
              <w:top w:val="nil"/>
              <w:left w:val="nil"/>
              <w:bottom w:val="single" w:sz="4" w:space="0" w:color="auto"/>
              <w:right w:val="single" w:sz="4" w:space="0" w:color="auto"/>
            </w:tcBorders>
            <w:noWrap/>
          </w:tcPr>
          <w:p w14:paraId="440FF7E0" w14:textId="77777777" w:rsidR="00E10112" w:rsidRPr="00892048" w:rsidRDefault="00E10112" w:rsidP="00822694">
            <w:pPr>
              <w:widowControl/>
              <w:jc w:val="center"/>
              <w:rPr>
                <w:rFonts w:ascii="Yu Gothic" w:eastAsia="Yu Gothic" w:hAnsi="Yu Gothic" w:cs="ＭＳ Ｐゴシック"/>
                <w:kern w:val="0"/>
                <w:sz w:val="18"/>
                <w:szCs w:val="18"/>
              </w:rPr>
            </w:pPr>
            <w:r w:rsidRPr="00892048">
              <w:rPr>
                <w:rFonts w:ascii="Yu Gothic" w:eastAsia="Yu Gothic" w:hAnsi="Yu Gothic" w:cs="ＭＳ Ｐゴシック" w:hint="eastAsia"/>
                <w:kern w:val="0"/>
                <w:sz w:val="18"/>
                <w:szCs w:val="18"/>
              </w:rPr>
              <w:t>□</w:t>
            </w:r>
          </w:p>
        </w:tc>
      </w:tr>
      <w:tr w:rsidR="00892048" w:rsidRPr="00892048" w14:paraId="68FB0037" w14:textId="77777777" w:rsidTr="007B36C1">
        <w:trPr>
          <w:trHeight w:val="360"/>
        </w:trPr>
        <w:tc>
          <w:tcPr>
            <w:tcW w:w="1500" w:type="dxa"/>
            <w:vMerge w:val="restart"/>
            <w:tcBorders>
              <w:top w:val="nil"/>
              <w:left w:val="single" w:sz="4" w:space="0" w:color="auto"/>
              <w:bottom w:val="single" w:sz="4" w:space="0" w:color="auto"/>
              <w:right w:val="single" w:sz="4" w:space="0" w:color="auto"/>
            </w:tcBorders>
            <w:vAlign w:val="center"/>
            <w:hideMark/>
          </w:tcPr>
          <w:p w14:paraId="6002F14F" w14:textId="77777777" w:rsidR="00E10112" w:rsidRPr="00892048" w:rsidRDefault="00E10112" w:rsidP="00822694">
            <w:pPr>
              <w:widowControl/>
              <w:jc w:val="left"/>
              <w:rPr>
                <w:rFonts w:ascii="Yu Gothic" w:eastAsia="Yu Gothic" w:hAnsi="Yu Gothic" w:cs="ＭＳ Ｐゴシック"/>
                <w:b/>
                <w:bCs/>
                <w:kern w:val="0"/>
                <w:sz w:val="18"/>
                <w:szCs w:val="18"/>
              </w:rPr>
            </w:pPr>
            <w:r w:rsidRPr="00892048">
              <w:rPr>
                <w:rFonts w:ascii="Yu Gothic" w:eastAsia="Yu Gothic" w:hAnsi="Yu Gothic" w:cs="ＭＳ Ｐゴシック" w:hint="eastAsia"/>
                <w:b/>
                <w:bCs/>
                <w:kern w:val="0"/>
                <w:sz w:val="18"/>
                <w:szCs w:val="18"/>
              </w:rPr>
              <w:t>安全で円滑な使いやすい高速道路を実現する</w:t>
            </w:r>
          </w:p>
        </w:tc>
        <w:tc>
          <w:tcPr>
            <w:tcW w:w="2748" w:type="dxa"/>
            <w:vMerge w:val="restart"/>
            <w:tcBorders>
              <w:top w:val="nil"/>
              <w:left w:val="single" w:sz="4" w:space="0" w:color="auto"/>
              <w:right w:val="single" w:sz="4" w:space="0" w:color="auto"/>
            </w:tcBorders>
            <w:vAlign w:val="center"/>
            <w:hideMark/>
          </w:tcPr>
          <w:p w14:paraId="6BF049AD" w14:textId="77777777" w:rsidR="00E10112" w:rsidRPr="00892048" w:rsidRDefault="00E10112" w:rsidP="00822694">
            <w:pPr>
              <w:widowControl/>
              <w:jc w:val="left"/>
              <w:rPr>
                <w:rFonts w:ascii="Yu Gothic" w:eastAsia="Yu Gothic" w:hAnsi="Yu Gothic" w:cs="ＭＳ Ｐゴシック"/>
                <w:kern w:val="0"/>
                <w:sz w:val="18"/>
                <w:szCs w:val="18"/>
              </w:rPr>
            </w:pPr>
            <w:r w:rsidRPr="00892048">
              <w:rPr>
                <w:rFonts w:ascii="Yu Gothic" w:eastAsia="Yu Gothic" w:hAnsi="Yu Gothic" w:cs="ＭＳ Ｐゴシック" w:hint="eastAsia"/>
                <w:kern w:val="0"/>
                <w:sz w:val="18"/>
                <w:szCs w:val="18"/>
              </w:rPr>
              <w:t>交通渋滞を解消する</w:t>
            </w:r>
          </w:p>
        </w:tc>
        <w:tc>
          <w:tcPr>
            <w:tcW w:w="5670" w:type="dxa"/>
            <w:tcBorders>
              <w:top w:val="nil"/>
              <w:left w:val="nil"/>
              <w:bottom w:val="single" w:sz="4" w:space="0" w:color="auto"/>
              <w:right w:val="single" w:sz="4" w:space="0" w:color="auto"/>
            </w:tcBorders>
            <w:vAlign w:val="center"/>
            <w:hideMark/>
          </w:tcPr>
          <w:p w14:paraId="7C4753DA" w14:textId="77777777" w:rsidR="00E10112" w:rsidRPr="00892048" w:rsidRDefault="00E10112" w:rsidP="00822694">
            <w:pPr>
              <w:widowControl/>
              <w:jc w:val="left"/>
              <w:rPr>
                <w:rFonts w:ascii="Yu Gothic" w:eastAsia="Yu Gothic" w:hAnsi="Yu Gothic" w:cs="ＭＳ Ｐゴシック"/>
                <w:kern w:val="0"/>
                <w:sz w:val="18"/>
                <w:szCs w:val="18"/>
              </w:rPr>
            </w:pPr>
            <w:r w:rsidRPr="00892048">
              <w:rPr>
                <w:rFonts w:ascii="Yu Gothic" w:eastAsia="Yu Gothic" w:hAnsi="Yu Gothic" w:cs="ＭＳ Ｐゴシック" w:hint="eastAsia"/>
                <w:kern w:val="0"/>
                <w:sz w:val="18"/>
                <w:szCs w:val="18"/>
              </w:rPr>
              <w:t>▶</w:t>
            </w:r>
            <w:r w:rsidR="002C3984" w:rsidRPr="00892048">
              <w:rPr>
                <w:rFonts w:ascii="Yu Gothic" w:eastAsia="Yu Gothic" w:hAnsi="Yu Gothic" w:cs="ＭＳ Ｐゴシック" w:hint="eastAsia"/>
                <w:kern w:val="0"/>
                <w:sz w:val="18"/>
                <w:szCs w:val="18"/>
              </w:rPr>
              <w:t>行動変容を促す情報の高度化技術の開発</w:t>
            </w:r>
          </w:p>
        </w:tc>
        <w:tc>
          <w:tcPr>
            <w:tcW w:w="709" w:type="dxa"/>
            <w:tcBorders>
              <w:top w:val="nil"/>
              <w:left w:val="nil"/>
              <w:bottom w:val="single" w:sz="4" w:space="0" w:color="auto"/>
              <w:right w:val="single" w:sz="4" w:space="0" w:color="auto"/>
            </w:tcBorders>
            <w:noWrap/>
            <w:hideMark/>
          </w:tcPr>
          <w:p w14:paraId="5768C283" w14:textId="77777777" w:rsidR="00E10112" w:rsidRPr="00892048" w:rsidRDefault="00E10112" w:rsidP="00822694">
            <w:pPr>
              <w:widowControl/>
              <w:jc w:val="center"/>
              <w:rPr>
                <w:rFonts w:ascii="Yu Gothic" w:eastAsia="Yu Gothic" w:hAnsi="Yu Gothic" w:cs="ＭＳ Ｐゴシック"/>
                <w:kern w:val="0"/>
                <w:sz w:val="18"/>
                <w:szCs w:val="18"/>
              </w:rPr>
            </w:pPr>
            <w:r w:rsidRPr="00892048">
              <w:rPr>
                <w:rFonts w:ascii="Yu Gothic" w:eastAsia="Yu Gothic" w:hAnsi="Yu Gothic" w:cs="ＭＳ Ｐゴシック" w:hint="eastAsia"/>
                <w:kern w:val="0"/>
                <w:sz w:val="18"/>
                <w:szCs w:val="18"/>
              </w:rPr>
              <w:t>□</w:t>
            </w:r>
          </w:p>
        </w:tc>
      </w:tr>
      <w:tr w:rsidR="00892048" w:rsidRPr="00892048" w14:paraId="545F7D89" w14:textId="77777777" w:rsidTr="007B36C1">
        <w:trPr>
          <w:trHeight w:val="360"/>
        </w:trPr>
        <w:tc>
          <w:tcPr>
            <w:tcW w:w="1500" w:type="dxa"/>
            <w:vMerge/>
            <w:tcBorders>
              <w:top w:val="nil"/>
              <w:left w:val="single" w:sz="4" w:space="0" w:color="auto"/>
              <w:bottom w:val="single" w:sz="4" w:space="0" w:color="auto"/>
              <w:right w:val="single" w:sz="4" w:space="0" w:color="auto"/>
            </w:tcBorders>
            <w:vAlign w:val="center"/>
            <w:hideMark/>
          </w:tcPr>
          <w:p w14:paraId="00443C04" w14:textId="77777777" w:rsidR="00E10112" w:rsidRPr="00892048" w:rsidRDefault="00E10112" w:rsidP="00822694">
            <w:pPr>
              <w:widowControl/>
              <w:jc w:val="left"/>
              <w:rPr>
                <w:rFonts w:ascii="Yu Gothic" w:eastAsia="Yu Gothic" w:hAnsi="Yu Gothic" w:cs="ＭＳ Ｐゴシック"/>
                <w:b/>
                <w:bCs/>
                <w:kern w:val="0"/>
                <w:sz w:val="18"/>
                <w:szCs w:val="18"/>
              </w:rPr>
            </w:pPr>
          </w:p>
        </w:tc>
        <w:tc>
          <w:tcPr>
            <w:tcW w:w="2748" w:type="dxa"/>
            <w:vMerge/>
            <w:tcBorders>
              <w:left w:val="single" w:sz="4" w:space="0" w:color="auto"/>
              <w:right w:val="single" w:sz="4" w:space="0" w:color="auto"/>
            </w:tcBorders>
            <w:vAlign w:val="center"/>
            <w:hideMark/>
          </w:tcPr>
          <w:p w14:paraId="54BF067F" w14:textId="77777777" w:rsidR="00E10112" w:rsidRPr="00892048" w:rsidRDefault="00E10112" w:rsidP="00822694">
            <w:pPr>
              <w:widowControl/>
              <w:jc w:val="left"/>
              <w:rPr>
                <w:rFonts w:ascii="Yu Gothic" w:eastAsia="Yu Gothic" w:hAnsi="Yu Gothic" w:cs="ＭＳ Ｐゴシック"/>
                <w:kern w:val="0"/>
                <w:sz w:val="18"/>
                <w:szCs w:val="18"/>
              </w:rPr>
            </w:pPr>
          </w:p>
        </w:tc>
        <w:tc>
          <w:tcPr>
            <w:tcW w:w="5670" w:type="dxa"/>
            <w:tcBorders>
              <w:top w:val="nil"/>
              <w:left w:val="nil"/>
              <w:bottom w:val="single" w:sz="4" w:space="0" w:color="auto"/>
              <w:right w:val="single" w:sz="4" w:space="0" w:color="auto"/>
            </w:tcBorders>
            <w:vAlign w:val="center"/>
            <w:hideMark/>
          </w:tcPr>
          <w:p w14:paraId="3F6913F3" w14:textId="77777777" w:rsidR="00E10112" w:rsidRPr="00892048" w:rsidRDefault="00E10112" w:rsidP="00822694">
            <w:pPr>
              <w:widowControl/>
              <w:jc w:val="left"/>
              <w:rPr>
                <w:rFonts w:ascii="Yu Gothic" w:eastAsia="Yu Gothic" w:hAnsi="Yu Gothic" w:cs="ＭＳ Ｐゴシック"/>
                <w:kern w:val="0"/>
                <w:sz w:val="18"/>
                <w:szCs w:val="18"/>
              </w:rPr>
            </w:pPr>
            <w:r w:rsidRPr="00892048">
              <w:rPr>
                <w:rFonts w:ascii="Yu Gothic" w:eastAsia="Yu Gothic" w:hAnsi="Yu Gothic" w:cs="ＭＳ Ｐゴシック" w:hint="eastAsia"/>
                <w:kern w:val="0"/>
                <w:sz w:val="18"/>
                <w:szCs w:val="18"/>
              </w:rPr>
              <w:t>▶</w:t>
            </w:r>
            <w:r w:rsidR="002C3984" w:rsidRPr="00892048">
              <w:rPr>
                <w:rFonts w:ascii="Yu Gothic" w:eastAsia="Yu Gothic" w:hAnsi="Yu Gothic" w:cs="ＭＳ Ｐゴシック" w:hint="eastAsia"/>
                <w:kern w:val="0"/>
                <w:sz w:val="18"/>
                <w:szCs w:val="18"/>
              </w:rPr>
              <w:t>オペレーションの高度化に資する技術の開発</w:t>
            </w:r>
          </w:p>
        </w:tc>
        <w:tc>
          <w:tcPr>
            <w:tcW w:w="709" w:type="dxa"/>
            <w:tcBorders>
              <w:top w:val="nil"/>
              <w:left w:val="nil"/>
              <w:bottom w:val="single" w:sz="4" w:space="0" w:color="auto"/>
              <w:right w:val="single" w:sz="4" w:space="0" w:color="auto"/>
            </w:tcBorders>
            <w:noWrap/>
            <w:hideMark/>
          </w:tcPr>
          <w:p w14:paraId="3D2F2306" w14:textId="77777777" w:rsidR="00E10112" w:rsidRPr="00892048" w:rsidRDefault="00E10112" w:rsidP="00822694">
            <w:pPr>
              <w:widowControl/>
              <w:jc w:val="center"/>
              <w:rPr>
                <w:rFonts w:ascii="Yu Gothic" w:eastAsia="Yu Gothic" w:hAnsi="Yu Gothic" w:cs="ＭＳ Ｐゴシック"/>
                <w:kern w:val="0"/>
                <w:sz w:val="18"/>
                <w:szCs w:val="18"/>
              </w:rPr>
            </w:pPr>
            <w:r w:rsidRPr="00892048">
              <w:rPr>
                <w:rFonts w:ascii="Yu Gothic" w:eastAsia="Yu Gothic" w:hAnsi="Yu Gothic" w:cs="ＭＳ Ｐゴシック" w:hint="eastAsia"/>
                <w:kern w:val="0"/>
                <w:sz w:val="18"/>
                <w:szCs w:val="18"/>
              </w:rPr>
              <w:t>□</w:t>
            </w:r>
          </w:p>
        </w:tc>
      </w:tr>
      <w:tr w:rsidR="00892048" w:rsidRPr="00892048" w14:paraId="5A4E6D5D" w14:textId="77777777" w:rsidTr="007B36C1">
        <w:trPr>
          <w:trHeight w:val="360"/>
        </w:trPr>
        <w:tc>
          <w:tcPr>
            <w:tcW w:w="1500" w:type="dxa"/>
            <w:vMerge/>
            <w:tcBorders>
              <w:top w:val="nil"/>
              <w:left w:val="single" w:sz="4" w:space="0" w:color="auto"/>
              <w:bottom w:val="single" w:sz="4" w:space="0" w:color="auto"/>
              <w:right w:val="single" w:sz="4" w:space="0" w:color="auto"/>
            </w:tcBorders>
            <w:vAlign w:val="center"/>
          </w:tcPr>
          <w:p w14:paraId="6E5FE13C" w14:textId="77777777" w:rsidR="00E10112" w:rsidRPr="00892048" w:rsidRDefault="00E10112" w:rsidP="00E10112">
            <w:pPr>
              <w:widowControl/>
              <w:jc w:val="left"/>
              <w:rPr>
                <w:rFonts w:ascii="Yu Gothic" w:eastAsia="Yu Gothic" w:hAnsi="Yu Gothic" w:cs="ＭＳ Ｐゴシック"/>
                <w:b/>
                <w:bCs/>
                <w:kern w:val="0"/>
                <w:sz w:val="18"/>
                <w:szCs w:val="18"/>
              </w:rPr>
            </w:pPr>
          </w:p>
        </w:tc>
        <w:tc>
          <w:tcPr>
            <w:tcW w:w="2748" w:type="dxa"/>
            <w:vMerge/>
            <w:tcBorders>
              <w:left w:val="single" w:sz="4" w:space="0" w:color="auto"/>
              <w:right w:val="single" w:sz="4" w:space="0" w:color="auto"/>
            </w:tcBorders>
            <w:vAlign w:val="center"/>
          </w:tcPr>
          <w:p w14:paraId="6F50AD49" w14:textId="77777777" w:rsidR="00E10112" w:rsidRPr="00892048" w:rsidRDefault="00E10112" w:rsidP="00E10112">
            <w:pPr>
              <w:widowControl/>
              <w:jc w:val="left"/>
              <w:rPr>
                <w:rFonts w:ascii="Yu Gothic" w:eastAsia="Yu Gothic" w:hAnsi="Yu Gothic" w:cs="ＭＳ Ｐゴシック"/>
                <w:kern w:val="0"/>
                <w:sz w:val="18"/>
                <w:szCs w:val="18"/>
              </w:rPr>
            </w:pPr>
          </w:p>
        </w:tc>
        <w:tc>
          <w:tcPr>
            <w:tcW w:w="5670" w:type="dxa"/>
            <w:tcBorders>
              <w:top w:val="nil"/>
              <w:left w:val="nil"/>
              <w:bottom w:val="single" w:sz="4" w:space="0" w:color="auto"/>
              <w:right w:val="single" w:sz="4" w:space="0" w:color="auto"/>
            </w:tcBorders>
            <w:vAlign w:val="center"/>
          </w:tcPr>
          <w:p w14:paraId="0514B858" w14:textId="77777777" w:rsidR="00E10112" w:rsidRPr="00892048" w:rsidRDefault="00E10112" w:rsidP="00E10112">
            <w:pPr>
              <w:widowControl/>
              <w:jc w:val="left"/>
              <w:rPr>
                <w:rFonts w:ascii="Yu Gothic" w:eastAsia="Yu Gothic" w:hAnsi="Yu Gothic" w:cs="ＭＳ Ｐゴシック"/>
                <w:kern w:val="0"/>
                <w:sz w:val="18"/>
                <w:szCs w:val="18"/>
              </w:rPr>
            </w:pPr>
            <w:r w:rsidRPr="00892048">
              <w:rPr>
                <w:rFonts w:ascii="Yu Gothic" w:eastAsia="Yu Gothic" w:hAnsi="Yu Gothic" w:cs="ＭＳ Ｐゴシック" w:hint="eastAsia"/>
                <w:kern w:val="0"/>
                <w:sz w:val="18"/>
                <w:szCs w:val="18"/>
              </w:rPr>
              <w:t>▶</w:t>
            </w:r>
            <w:r w:rsidR="002C3984" w:rsidRPr="00892048">
              <w:rPr>
                <w:rFonts w:ascii="Yu Gothic" w:eastAsia="Yu Gothic" w:hAnsi="Yu Gothic" w:cs="ＭＳ Ｐゴシック" w:hint="eastAsia"/>
                <w:kern w:val="0"/>
                <w:sz w:val="18"/>
                <w:szCs w:val="18"/>
              </w:rPr>
              <w:t>物流インフラ機能を支える技術の開発</w:t>
            </w:r>
          </w:p>
        </w:tc>
        <w:tc>
          <w:tcPr>
            <w:tcW w:w="709" w:type="dxa"/>
            <w:tcBorders>
              <w:top w:val="nil"/>
              <w:left w:val="nil"/>
              <w:bottom w:val="single" w:sz="4" w:space="0" w:color="auto"/>
              <w:right w:val="single" w:sz="4" w:space="0" w:color="auto"/>
            </w:tcBorders>
            <w:noWrap/>
          </w:tcPr>
          <w:p w14:paraId="06F0ADF6" w14:textId="77777777" w:rsidR="00E10112" w:rsidRPr="00892048" w:rsidRDefault="00E10112" w:rsidP="00E10112">
            <w:pPr>
              <w:widowControl/>
              <w:jc w:val="center"/>
              <w:rPr>
                <w:rFonts w:ascii="Yu Gothic" w:eastAsia="Yu Gothic" w:hAnsi="Yu Gothic" w:cs="ＭＳ Ｐゴシック"/>
                <w:kern w:val="0"/>
                <w:sz w:val="18"/>
                <w:szCs w:val="18"/>
              </w:rPr>
            </w:pPr>
            <w:r w:rsidRPr="00892048">
              <w:rPr>
                <w:rFonts w:ascii="Yu Gothic" w:eastAsia="Yu Gothic" w:hAnsi="Yu Gothic" w:cs="ＭＳ Ｐゴシック" w:hint="eastAsia"/>
                <w:kern w:val="0"/>
                <w:sz w:val="18"/>
                <w:szCs w:val="18"/>
              </w:rPr>
              <w:t>□</w:t>
            </w:r>
          </w:p>
        </w:tc>
      </w:tr>
      <w:tr w:rsidR="00892048" w:rsidRPr="00892048" w14:paraId="2144DA94" w14:textId="77777777" w:rsidTr="007B36C1">
        <w:trPr>
          <w:trHeight w:val="360"/>
        </w:trPr>
        <w:tc>
          <w:tcPr>
            <w:tcW w:w="1500" w:type="dxa"/>
            <w:vMerge/>
            <w:tcBorders>
              <w:top w:val="nil"/>
              <w:left w:val="single" w:sz="4" w:space="0" w:color="auto"/>
              <w:bottom w:val="single" w:sz="4" w:space="0" w:color="auto"/>
              <w:right w:val="single" w:sz="4" w:space="0" w:color="auto"/>
            </w:tcBorders>
            <w:vAlign w:val="center"/>
          </w:tcPr>
          <w:p w14:paraId="0DC66F11" w14:textId="77777777" w:rsidR="00E10112" w:rsidRPr="00892048" w:rsidRDefault="00E10112" w:rsidP="00E10112">
            <w:pPr>
              <w:widowControl/>
              <w:jc w:val="left"/>
              <w:rPr>
                <w:rFonts w:ascii="Yu Gothic" w:eastAsia="Yu Gothic" w:hAnsi="Yu Gothic" w:cs="ＭＳ Ｐゴシック"/>
                <w:b/>
                <w:bCs/>
                <w:kern w:val="0"/>
                <w:sz w:val="18"/>
                <w:szCs w:val="18"/>
              </w:rPr>
            </w:pPr>
          </w:p>
        </w:tc>
        <w:tc>
          <w:tcPr>
            <w:tcW w:w="2748" w:type="dxa"/>
            <w:vMerge/>
            <w:tcBorders>
              <w:left w:val="single" w:sz="4" w:space="0" w:color="auto"/>
              <w:bottom w:val="single" w:sz="4" w:space="0" w:color="auto"/>
              <w:right w:val="single" w:sz="4" w:space="0" w:color="auto"/>
            </w:tcBorders>
            <w:vAlign w:val="center"/>
          </w:tcPr>
          <w:p w14:paraId="109F9055" w14:textId="77777777" w:rsidR="00E10112" w:rsidRPr="00892048" w:rsidRDefault="00E10112" w:rsidP="00E10112">
            <w:pPr>
              <w:widowControl/>
              <w:jc w:val="left"/>
              <w:rPr>
                <w:rFonts w:ascii="Yu Gothic" w:eastAsia="Yu Gothic" w:hAnsi="Yu Gothic" w:cs="ＭＳ Ｐゴシック"/>
                <w:kern w:val="0"/>
                <w:sz w:val="18"/>
                <w:szCs w:val="18"/>
              </w:rPr>
            </w:pPr>
          </w:p>
        </w:tc>
        <w:tc>
          <w:tcPr>
            <w:tcW w:w="5670" w:type="dxa"/>
            <w:tcBorders>
              <w:top w:val="nil"/>
              <w:left w:val="nil"/>
              <w:bottom w:val="single" w:sz="4" w:space="0" w:color="auto"/>
              <w:right w:val="single" w:sz="4" w:space="0" w:color="auto"/>
            </w:tcBorders>
            <w:vAlign w:val="center"/>
          </w:tcPr>
          <w:p w14:paraId="5470C659" w14:textId="77777777" w:rsidR="00E10112" w:rsidRPr="00892048" w:rsidRDefault="00E10112" w:rsidP="00E10112">
            <w:pPr>
              <w:widowControl/>
              <w:jc w:val="left"/>
              <w:rPr>
                <w:rFonts w:ascii="Yu Gothic" w:eastAsia="Yu Gothic" w:hAnsi="Yu Gothic" w:cs="ＭＳ Ｐゴシック"/>
                <w:kern w:val="0"/>
                <w:sz w:val="18"/>
                <w:szCs w:val="18"/>
              </w:rPr>
            </w:pPr>
            <w:r w:rsidRPr="00892048">
              <w:rPr>
                <w:rFonts w:ascii="Yu Gothic" w:eastAsia="Yu Gothic" w:hAnsi="Yu Gothic" w:cs="ＭＳ Ｐゴシック" w:hint="eastAsia"/>
                <w:kern w:val="0"/>
                <w:sz w:val="18"/>
                <w:szCs w:val="18"/>
              </w:rPr>
              <w:t>▶</w:t>
            </w:r>
            <w:r w:rsidR="002C3984" w:rsidRPr="00892048">
              <w:rPr>
                <w:rFonts w:ascii="Yu Gothic" w:eastAsia="Yu Gothic" w:hAnsi="Yu Gothic" w:cs="ＭＳ Ｐゴシック" w:hint="eastAsia"/>
                <w:kern w:val="0"/>
                <w:sz w:val="18"/>
                <w:szCs w:val="18"/>
              </w:rPr>
              <w:t>道路パフォーマンス向上を図る技術の開発</w:t>
            </w:r>
          </w:p>
        </w:tc>
        <w:tc>
          <w:tcPr>
            <w:tcW w:w="709" w:type="dxa"/>
            <w:tcBorders>
              <w:top w:val="nil"/>
              <w:left w:val="nil"/>
              <w:bottom w:val="single" w:sz="4" w:space="0" w:color="auto"/>
              <w:right w:val="single" w:sz="4" w:space="0" w:color="auto"/>
            </w:tcBorders>
            <w:noWrap/>
          </w:tcPr>
          <w:p w14:paraId="05762A63" w14:textId="77777777" w:rsidR="00E10112" w:rsidRPr="00892048" w:rsidRDefault="00E10112" w:rsidP="00E10112">
            <w:pPr>
              <w:widowControl/>
              <w:jc w:val="center"/>
              <w:rPr>
                <w:rFonts w:ascii="Yu Gothic" w:eastAsia="Yu Gothic" w:hAnsi="Yu Gothic" w:cs="ＭＳ Ｐゴシック"/>
                <w:kern w:val="0"/>
                <w:sz w:val="18"/>
                <w:szCs w:val="18"/>
              </w:rPr>
            </w:pPr>
            <w:r w:rsidRPr="00892048">
              <w:rPr>
                <w:rFonts w:ascii="Yu Gothic" w:eastAsia="Yu Gothic" w:hAnsi="Yu Gothic" w:cs="ＭＳ Ｐゴシック" w:hint="eastAsia"/>
                <w:kern w:val="0"/>
                <w:sz w:val="18"/>
                <w:szCs w:val="18"/>
              </w:rPr>
              <w:t>□</w:t>
            </w:r>
          </w:p>
        </w:tc>
      </w:tr>
      <w:tr w:rsidR="00892048" w:rsidRPr="00892048" w14:paraId="47F213B8" w14:textId="77777777" w:rsidTr="00822694">
        <w:trPr>
          <w:trHeight w:val="360"/>
        </w:trPr>
        <w:tc>
          <w:tcPr>
            <w:tcW w:w="1500" w:type="dxa"/>
            <w:vMerge/>
            <w:tcBorders>
              <w:top w:val="nil"/>
              <w:left w:val="single" w:sz="4" w:space="0" w:color="auto"/>
              <w:bottom w:val="single" w:sz="4" w:space="0" w:color="auto"/>
              <w:right w:val="single" w:sz="4" w:space="0" w:color="auto"/>
            </w:tcBorders>
            <w:vAlign w:val="center"/>
            <w:hideMark/>
          </w:tcPr>
          <w:p w14:paraId="69822599" w14:textId="77777777" w:rsidR="00822694" w:rsidRPr="00892048" w:rsidRDefault="00822694" w:rsidP="00822694">
            <w:pPr>
              <w:widowControl/>
              <w:jc w:val="left"/>
              <w:rPr>
                <w:rFonts w:ascii="Yu Gothic" w:eastAsia="Yu Gothic" w:hAnsi="Yu Gothic" w:cs="ＭＳ Ｐゴシック"/>
                <w:b/>
                <w:bCs/>
                <w:kern w:val="0"/>
                <w:sz w:val="18"/>
                <w:szCs w:val="18"/>
              </w:rPr>
            </w:pPr>
          </w:p>
        </w:tc>
        <w:tc>
          <w:tcPr>
            <w:tcW w:w="2748" w:type="dxa"/>
            <w:vMerge w:val="restart"/>
            <w:tcBorders>
              <w:top w:val="nil"/>
              <w:left w:val="single" w:sz="4" w:space="0" w:color="auto"/>
              <w:bottom w:val="single" w:sz="4" w:space="0" w:color="auto"/>
              <w:right w:val="single" w:sz="4" w:space="0" w:color="auto"/>
            </w:tcBorders>
            <w:vAlign w:val="center"/>
            <w:hideMark/>
          </w:tcPr>
          <w:p w14:paraId="40E94383" w14:textId="77777777" w:rsidR="00822694" w:rsidRPr="00892048" w:rsidRDefault="00822694" w:rsidP="00822694">
            <w:pPr>
              <w:widowControl/>
              <w:jc w:val="left"/>
              <w:rPr>
                <w:rFonts w:ascii="Yu Gothic" w:eastAsia="Yu Gothic" w:hAnsi="Yu Gothic" w:cs="ＭＳ Ｐゴシック"/>
                <w:kern w:val="0"/>
                <w:sz w:val="18"/>
                <w:szCs w:val="18"/>
              </w:rPr>
            </w:pPr>
            <w:r w:rsidRPr="00892048">
              <w:rPr>
                <w:rFonts w:ascii="Yu Gothic" w:eastAsia="Yu Gothic" w:hAnsi="Yu Gothic" w:cs="ＭＳ Ｐゴシック" w:hint="eastAsia"/>
                <w:kern w:val="0"/>
                <w:sz w:val="18"/>
                <w:szCs w:val="18"/>
              </w:rPr>
              <w:t>交通安全を支援する</w:t>
            </w:r>
          </w:p>
        </w:tc>
        <w:tc>
          <w:tcPr>
            <w:tcW w:w="5670" w:type="dxa"/>
            <w:tcBorders>
              <w:top w:val="nil"/>
              <w:left w:val="nil"/>
              <w:bottom w:val="single" w:sz="4" w:space="0" w:color="auto"/>
              <w:right w:val="single" w:sz="4" w:space="0" w:color="auto"/>
            </w:tcBorders>
            <w:vAlign w:val="center"/>
            <w:hideMark/>
          </w:tcPr>
          <w:p w14:paraId="4FCFC5C4" w14:textId="77777777" w:rsidR="00822694" w:rsidRPr="00892048" w:rsidRDefault="00822694" w:rsidP="00822694">
            <w:pPr>
              <w:widowControl/>
              <w:jc w:val="left"/>
              <w:rPr>
                <w:rFonts w:ascii="Yu Gothic" w:eastAsia="Yu Gothic" w:hAnsi="Yu Gothic" w:cs="ＭＳ Ｐゴシック"/>
                <w:kern w:val="0"/>
                <w:sz w:val="18"/>
                <w:szCs w:val="18"/>
              </w:rPr>
            </w:pPr>
            <w:r w:rsidRPr="00892048">
              <w:rPr>
                <w:rFonts w:ascii="Yu Gothic" w:eastAsia="Yu Gothic" w:hAnsi="Yu Gothic" w:cs="ＭＳ Ｐゴシック" w:hint="eastAsia"/>
                <w:kern w:val="0"/>
                <w:sz w:val="18"/>
                <w:szCs w:val="18"/>
              </w:rPr>
              <w:t>▶</w:t>
            </w:r>
            <w:r w:rsidR="002C3984" w:rsidRPr="00892048">
              <w:rPr>
                <w:rFonts w:ascii="Yu Gothic" w:eastAsia="Yu Gothic" w:hAnsi="Yu Gothic" w:cs="ＭＳ Ｐゴシック" w:hint="eastAsia"/>
                <w:kern w:val="0"/>
                <w:sz w:val="18"/>
                <w:szCs w:val="18"/>
              </w:rPr>
              <w:t>安全運転を支援する技術の開発</w:t>
            </w:r>
          </w:p>
        </w:tc>
        <w:tc>
          <w:tcPr>
            <w:tcW w:w="709" w:type="dxa"/>
            <w:tcBorders>
              <w:top w:val="nil"/>
              <w:left w:val="nil"/>
              <w:bottom w:val="single" w:sz="4" w:space="0" w:color="auto"/>
              <w:right w:val="single" w:sz="4" w:space="0" w:color="auto"/>
            </w:tcBorders>
            <w:noWrap/>
            <w:hideMark/>
          </w:tcPr>
          <w:p w14:paraId="70E2CD7C" w14:textId="77777777" w:rsidR="00822694" w:rsidRPr="00892048" w:rsidRDefault="00822694" w:rsidP="00822694">
            <w:pPr>
              <w:widowControl/>
              <w:jc w:val="center"/>
              <w:rPr>
                <w:rFonts w:ascii="Yu Gothic" w:eastAsia="Yu Gothic" w:hAnsi="Yu Gothic" w:cs="ＭＳ Ｐゴシック"/>
                <w:kern w:val="0"/>
                <w:sz w:val="18"/>
                <w:szCs w:val="18"/>
              </w:rPr>
            </w:pPr>
            <w:r w:rsidRPr="00892048">
              <w:rPr>
                <w:rFonts w:ascii="Yu Gothic" w:eastAsia="Yu Gothic" w:hAnsi="Yu Gothic" w:cs="ＭＳ Ｐゴシック" w:hint="eastAsia"/>
                <w:kern w:val="0"/>
                <w:sz w:val="18"/>
                <w:szCs w:val="18"/>
              </w:rPr>
              <w:t>□</w:t>
            </w:r>
          </w:p>
        </w:tc>
      </w:tr>
      <w:tr w:rsidR="00892048" w:rsidRPr="00892048" w14:paraId="4F933A6D" w14:textId="77777777" w:rsidTr="00822694">
        <w:trPr>
          <w:trHeight w:val="360"/>
        </w:trPr>
        <w:tc>
          <w:tcPr>
            <w:tcW w:w="1500" w:type="dxa"/>
            <w:vMerge/>
            <w:tcBorders>
              <w:top w:val="nil"/>
              <w:left w:val="single" w:sz="4" w:space="0" w:color="auto"/>
              <w:bottom w:val="single" w:sz="4" w:space="0" w:color="auto"/>
              <w:right w:val="single" w:sz="4" w:space="0" w:color="auto"/>
            </w:tcBorders>
            <w:vAlign w:val="center"/>
            <w:hideMark/>
          </w:tcPr>
          <w:p w14:paraId="2CEB557C" w14:textId="77777777" w:rsidR="00822694" w:rsidRPr="00892048" w:rsidRDefault="00822694" w:rsidP="00822694">
            <w:pPr>
              <w:widowControl/>
              <w:jc w:val="left"/>
              <w:rPr>
                <w:rFonts w:ascii="Yu Gothic" w:eastAsia="Yu Gothic" w:hAnsi="Yu Gothic" w:cs="ＭＳ Ｐゴシック"/>
                <w:b/>
                <w:bCs/>
                <w:kern w:val="0"/>
                <w:sz w:val="18"/>
                <w:szCs w:val="18"/>
              </w:rPr>
            </w:pPr>
          </w:p>
        </w:tc>
        <w:tc>
          <w:tcPr>
            <w:tcW w:w="2748" w:type="dxa"/>
            <w:vMerge/>
            <w:tcBorders>
              <w:top w:val="nil"/>
              <w:left w:val="single" w:sz="4" w:space="0" w:color="auto"/>
              <w:bottom w:val="single" w:sz="4" w:space="0" w:color="auto"/>
              <w:right w:val="single" w:sz="4" w:space="0" w:color="auto"/>
            </w:tcBorders>
            <w:vAlign w:val="center"/>
            <w:hideMark/>
          </w:tcPr>
          <w:p w14:paraId="5B3B2F24" w14:textId="77777777" w:rsidR="00822694" w:rsidRPr="00892048" w:rsidRDefault="00822694" w:rsidP="00822694">
            <w:pPr>
              <w:widowControl/>
              <w:jc w:val="left"/>
              <w:rPr>
                <w:rFonts w:ascii="Yu Gothic" w:eastAsia="Yu Gothic" w:hAnsi="Yu Gothic" w:cs="ＭＳ Ｐゴシック"/>
                <w:kern w:val="0"/>
                <w:sz w:val="18"/>
                <w:szCs w:val="18"/>
              </w:rPr>
            </w:pPr>
          </w:p>
        </w:tc>
        <w:tc>
          <w:tcPr>
            <w:tcW w:w="5670" w:type="dxa"/>
            <w:tcBorders>
              <w:top w:val="nil"/>
              <w:left w:val="nil"/>
              <w:bottom w:val="single" w:sz="4" w:space="0" w:color="auto"/>
              <w:right w:val="single" w:sz="4" w:space="0" w:color="auto"/>
            </w:tcBorders>
            <w:vAlign w:val="center"/>
            <w:hideMark/>
          </w:tcPr>
          <w:p w14:paraId="088C61A8" w14:textId="77777777" w:rsidR="00822694" w:rsidRPr="00892048" w:rsidRDefault="00822694" w:rsidP="00822694">
            <w:pPr>
              <w:widowControl/>
              <w:jc w:val="left"/>
              <w:rPr>
                <w:rFonts w:ascii="Yu Gothic" w:eastAsia="Yu Gothic" w:hAnsi="Yu Gothic" w:cs="ＭＳ Ｐゴシック"/>
                <w:kern w:val="0"/>
                <w:sz w:val="18"/>
                <w:szCs w:val="18"/>
              </w:rPr>
            </w:pPr>
            <w:r w:rsidRPr="00892048">
              <w:rPr>
                <w:rFonts w:ascii="Yu Gothic" w:eastAsia="Yu Gothic" w:hAnsi="Yu Gothic" w:cs="ＭＳ Ｐゴシック" w:hint="eastAsia"/>
                <w:kern w:val="0"/>
                <w:sz w:val="18"/>
                <w:szCs w:val="18"/>
              </w:rPr>
              <w:t>▶</w:t>
            </w:r>
            <w:r w:rsidR="002C3984" w:rsidRPr="00892048">
              <w:rPr>
                <w:rFonts w:ascii="Yu Gothic" w:eastAsia="Yu Gothic" w:hAnsi="Yu Gothic" w:cs="ＭＳ Ｐゴシック" w:hint="eastAsia"/>
                <w:kern w:val="0"/>
                <w:sz w:val="18"/>
                <w:szCs w:val="18"/>
              </w:rPr>
              <w:t>高速道路空間の安全性を高める技術の開発</w:t>
            </w:r>
          </w:p>
        </w:tc>
        <w:tc>
          <w:tcPr>
            <w:tcW w:w="709" w:type="dxa"/>
            <w:tcBorders>
              <w:top w:val="nil"/>
              <w:left w:val="nil"/>
              <w:bottom w:val="single" w:sz="4" w:space="0" w:color="auto"/>
              <w:right w:val="single" w:sz="4" w:space="0" w:color="auto"/>
            </w:tcBorders>
            <w:noWrap/>
            <w:hideMark/>
          </w:tcPr>
          <w:p w14:paraId="0C8B1AE3" w14:textId="77777777" w:rsidR="00822694" w:rsidRPr="00892048" w:rsidRDefault="00822694" w:rsidP="00822694">
            <w:pPr>
              <w:widowControl/>
              <w:jc w:val="center"/>
              <w:rPr>
                <w:rFonts w:ascii="Yu Gothic" w:eastAsia="Yu Gothic" w:hAnsi="Yu Gothic" w:cs="ＭＳ Ｐゴシック"/>
                <w:kern w:val="0"/>
                <w:sz w:val="18"/>
                <w:szCs w:val="18"/>
              </w:rPr>
            </w:pPr>
            <w:r w:rsidRPr="00892048">
              <w:rPr>
                <w:rFonts w:ascii="Yu Gothic" w:eastAsia="Yu Gothic" w:hAnsi="Yu Gothic" w:cs="ＭＳ Ｐゴシック" w:hint="eastAsia"/>
                <w:kern w:val="0"/>
                <w:sz w:val="18"/>
                <w:szCs w:val="18"/>
              </w:rPr>
              <w:t>□</w:t>
            </w:r>
          </w:p>
        </w:tc>
      </w:tr>
      <w:tr w:rsidR="00892048" w:rsidRPr="00892048" w14:paraId="0616448A" w14:textId="77777777" w:rsidTr="00822694">
        <w:trPr>
          <w:trHeight w:val="360"/>
        </w:trPr>
        <w:tc>
          <w:tcPr>
            <w:tcW w:w="1500" w:type="dxa"/>
            <w:vMerge/>
            <w:tcBorders>
              <w:top w:val="nil"/>
              <w:left w:val="single" w:sz="4" w:space="0" w:color="auto"/>
              <w:bottom w:val="single" w:sz="4" w:space="0" w:color="auto"/>
              <w:right w:val="single" w:sz="4" w:space="0" w:color="auto"/>
            </w:tcBorders>
            <w:vAlign w:val="center"/>
            <w:hideMark/>
          </w:tcPr>
          <w:p w14:paraId="5E3537C5" w14:textId="77777777" w:rsidR="00822694" w:rsidRPr="00892048" w:rsidRDefault="00822694" w:rsidP="00822694">
            <w:pPr>
              <w:widowControl/>
              <w:jc w:val="left"/>
              <w:rPr>
                <w:rFonts w:ascii="Yu Gothic" w:eastAsia="Yu Gothic" w:hAnsi="Yu Gothic" w:cs="ＭＳ Ｐゴシック"/>
                <w:b/>
                <w:bCs/>
                <w:kern w:val="0"/>
                <w:sz w:val="18"/>
                <w:szCs w:val="18"/>
              </w:rPr>
            </w:pPr>
          </w:p>
        </w:tc>
        <w:tc>
          <w:tcPr>
            <w:tcW w:w="2748" w:type="dxa"/>
            <w:vMerge/>
            <w:tcBorders>
              <w:top w:val="nil"/>
              <w:left w:val="single" w:sz="4" w:space="0" w:color="auto"/>
              <w:bottom w:val="single" w:sz="4" w:space="0" w:color="auto"/>
              <w:right w:val="single" w:sz="4" w:space="0" w:color="auto"/>
            </w:tcBorders>
            <w:vAlign w:val="center"/>
            <w:hideMark/>
          </w:tcPr>
          <w:p w14:paraId="3AA9680B" w14:textId="77777777" w:rsidR="00822694" w:rsidRPr="00892048" w:rsidRDefault="00822694" w:rsidP="00822694">
            <w:pPr>
              <w:widowControl/>
              <w:jc w:val="left"/>
              <w:rPr>
                <w:rFonts w:ascii="Yu Gothic" w:eastAsia="Yu Gothic" w:hAnsi="Yu Gothic" w:cs="ＭＳ Ｐゴシック"/>
                <w:kern w:val="0"/>
                <w:sz w:val="18"/>
                <w:szCs w:val="18"/>
              </w:rPr>
            </w:pPr>
          </w:p>
        </w:tc>
        <w:tc>
          <w:tcPr>
            <w:tcW w:w="5670" w:type="dxa"/>
            <w:tcBorders>
              <w:top w:val="nil"/>
              <w:left w:val="nil"/>
              <w:bottom w:val="single" w:sz="4" w:space="0" w:color="auto"/>
              <w:right w:val="single" w:sz="4" w:space="0" w:color="auto"/>
            </w:tcBorders>
            <w:vAlign w:val="center"/>
            <w:hideMark/>
          </w:tcPr>
          <w:p w14:paraId="100941EB" w14:textId="77777777" w:rsidR="00822694" w:rsidRPr="00892048" w:rsidRDefault="00822694" w:rsidP="00822694">
            <w:pPr>
              <w:widowControl/>
              <w:jc w:val="left"/>
              <w:rPr>
                <w:rFonts w:ascii="Yu Gothic" w:eastAsia="Yu Gothic" w:hAnsi="Yu Gothic" w:cs="ＭＳ Ｐゴシック"/>
                <w:kern w:val="0"/>
                <w:sz w:val="18"/>
                <w:szCs w:val="18"/>
              </w:rPr>
            </w:pPr>
            <w:r w:rsidRPr="00892048">
              <w:rPr>
                <w:rFonts w:ascii="Yu Gothic" w:eastAsia="Yu Gothic" w:hAnsi="Yu Gothic" w:cs="ＭＳ Ｐゴシック" w:hint="eastAsia"/>
                <w:kern w:val="0"/>
                <w:sz w:val="18"/>
                <w:szCs w:val="18"/>
              </w:rPr>
              <w:t>▶</w:t>
            </w:r>
            <w:r w:rsidR="002C3984" w:rsidRPr="00892048">
              <w:rPr>
                <w:rFonts w:ascii="Yu Gothic" w:eastAsia="Yu Gothic" w:hAnsi="Yu Gothic" w:cs="ＭＳ Ｐゴシック" w:hint="eastAsia"/>
                <w:kern w:val="0"/>
                <w:sz w:val="18"/>
                <w:szCs w:val="18"/>
              </w:rPr>
              <w:t>運転操作ミスを防ぐ（許容する）技術の開発</w:t>
            </w:r>
          </w:p>
        </w:tc>
        <w:tc>
          <w:tcPr>
            <w:tcW w:w="709" w:type="dxa"/>
            <w:tcBorders>
              <w:top w:val="nil"/>
              <w:left w:val="nil"/>
              <w:bottom w:val="single" w:sz="4" w:space="0" w:color="auto"/>
              <w:right w:val="single" w:sz="4" w:space="0" w:color="auto"/>
            </w:tcBorders>
            <w:noWrap/>
            <w:hideMark/>
          </w:tcPr>
          <w:p w14:paraId="4E3298A1" w14:textId="77777777" w:rsidR="00822694" w:rsidRPr="00892048" w:rsidRDefault="00822694" w:rsidP="00822694">
            <w:pPr>
              <w:widowControl/>
              <w:jc w:val="center"/>
              <w:rPr>
                <w:rFonts w:ascii="Yu Gothic" w:eastAsia="Yu Gothic" w:hAnsi="Yu Gothic" w:cs="ＭＳ Ｐゴシック"/>
                <w:kern w:val="0"/>
                <w:sz w:val="18"/>
                <w:szCs w:val="18"/>
              </w:rPr>
            </w:pPr>
            <w:r w:rsidRPr="00892048">
              <w:rPr>
                <w:rFonts w:ascii="Yu Gothic" w:eastAsia="Yu Gothic" w:hAnsi="Yu Gothic" w:cs="ＭＳ Ｐゴシック" w:hint="eastAsia"/>
                <w:kern w:val="0"/>
                <w:sz w:val="18"/>
                <w:szCs w:val="18"/>
              </w:rPr>
              <w:t>□</w:t>
            </w:r>
          </w:p>
        </w:tc>
      </w:tr>
      <w:tr w:rsidR="00892048" w:rsidRPr="00892048" w14:paraId="0F07BF0A" w14:textId="77777777" w:rsidTr="00822694">
        <w:trPr>
          <w:trHeight w:val="360"/>
        </w:trPr>
        <w:tc>
          <w:tcPr>
            <w:tcW w:w="1500" w:type="dxa"/>
            <w:vMerge/>
            <w:tcBorders>
              <w:top w:val="nil"/>
              <w:left w:val="single" w:sz="4" w:space="0" w:color="auto"/>
              <w:bottom w:val="single" w:sz="4" w:space="0" w:color="auto"/>
              <w:right w:val="single" w:sz="4" w:space="0" w:color="auto"/>
            </w:tcBorders>
            <w:vAlign w:val="center"/>
            <w:hideMark/>
          </w:tcPr>
          <w:p w14:paraId="1F5012C3" w14:textId="77777777" w:rsidR="00822694" w:rsidRPr="00892048" w:rsidRDefault="00822694" w:rsidP="00822694">
            <w:pPr>
              <w:widowControl/>
              <w:jc w:val="left"/>
              <w:rPr>
                <w:rFonts w:ascii="Yu Gothic" w:eastAsia="Yu Gothic" w:hAnsi="Yu Gothic" w:cs="ＭＳ Ｐゴシック"/>
                <w:b/>
                <w:bCs/>
                <w:kern w:val="0"/>
                <w:sz w:val="18"/>
                <w:szCs w:val="18"/>
              </w:rPr>
            </w:pPr>
          </w:p>
        </w:tc>
        <w:tc>
          <w:tcPr>
            <w:tcW w:w="2748" w:type="dxa"/>
            <w:vMerge w:val="restart"/>
            <w:tcBorders>
              <w:top w:val="nil"/>
              <w:left w:val="single" w:sz="4" w:space="0" w:color="auto"/>
              <w:bottom w:val="single" w:sz="4" w:space="0" w:color="auto"/>
              <w:right w:val="single" w:sz="4" w:space="0" w:color="auto"/>
            </w:tcBorders>
            <w:vAlign w:val="center"/>
            <w:hideMark/>
          </w:tcPr>
          <w:p w14:paraId="5DEC9842" w14:textId="77777777" w:rsidR="00822694" w:rsidRPr="00892048" w:rsidRDefault="00822694" w:rsidP="00822694">
            <w:pPr>
              <w:widowControl/>
              <w:jc w:val="left"/>
              <w:rPr>
                <w:rFonts w:ascii="Yu Gothic" w:eastAsia="Yu Gothic" w:hAnsi="Yu Gothic" w:cs="ＭＳ Ｐゴシック"/>
                <w:kern w:val="0"/>
                <w:sz w:val="18"/>
                <w:szCs w:val="18"/>
              </w:rPr>
            </w:pPr>
            <w:r w:rsidRPr="00892048">
              <w:rPr>
                <w:rFonts w:ascii="Yu Gothic" w:eastAsia="Yu Gothic" w:hAnsi="Yu Gothic" w:cs="ＭＳ Ｐゴシック" w:hint="eastAsia"/>
                <w:kern w:val="0"/>
                <w:sz w:val="18"/>
                <w:szCs w:val="18"/>
              </w:rPr>
              <w:t>わかりやすい情報提供を行う</w:t>
            </w:r>
          </w:p>
        </w:tc>
        <w:tc>
          <w:tcPr>
            <w:tcW w:w="5670" w:type="dxa"/>
            <w:tcBorders>
              <w:top w:val="nil"/>
              <w:left w:val="nil"/>
              <w:bottom w:val="single" w:sz="4" w:space="0" w:color="auto"/>
              <w:right w:val="single" w:sz="4" w:space="0" w:color="auto"/>
            </w:tcBorders>
            <w:vAlign w:val="center"/>
            <w:hideMark/>
          </w:tcPr>
          <w:p w14:paraId="5899F883" w14:textId="77777777" w:rsidR="00822694" w:rsidRPr="00892048" w:rsidRDefault="00822694" w:rsidP="00822694">
            <w:pPr>
              <w:widowControl/>
              <w:jc w:val="left"/>
              <w:rPr>
                <w:rFonts w:ascii="Yu Gothic" w:eastAsia="Yu Gothic" w:hAnsi="Yu Gothic" w:cs="ＭＳ Ｐゴシック"/>
                <w:kern w:val="0"/>
                <w:sz w:val="18"/>
                <w:szCs w:val="18"/>
              </w:rPr>
            </w:pPr>
            <w:r w:rsidRPr="00892048">
              <w:rPr>
                <w:rFonts w:ascii="Yu Gothic" w:eastAsia="Yu Gothic" w:hAnsi="Yu Gothic" w:cs="ＭＳ Ｐゴシック" w:hint="eastAsia"/>
                <w:kern w:val="0"/>
                <w:sz w:val="18"/>
                <w:szCs w:val="18"/>
              </w:rPr>
              <w:t>▶</w:t>
            </w:r>
            <w:r w:rsidR="002C3984" w:rsidRPr="00892048">
              <w:rPr>
                <w:rFonts w:ascii="Yu Gothic" w:eastAsia="Yu Gothic" w:hAnsi="Yu Gothic" w:cs="ＭＳ Ｐゴシック" w:hint="eastAsia"/>
                <w:kern w:val="0"/>
                <w:sz w:val="18"/>
                <w:szCs w:val="18"/>
              </w:rPr>
              <w:t>利便性向上とシームレスな情報提供を実現する技術の開発</w:t>
            </w:r>
          </w:p>
        </w:tc>
        <w:tc>
          <w:tcPr>
            <w:tcW w:w="709" w:type="dxa"/>
            <w:tcBorders>
              <w:top w:val="nil"/>
              <w:left w:val="nil"/>
              <w:bottom w:val="single" w:sz="4" w:space="0" w:color="auto"/>
              <w:right w:val="single" w:sz="4" w:space="0" w:color="auto"/>
            </w:tcBorders>
            <w:noWrap/>
            <w:hideMark/>
          </w:tcPr>
          <w:p w14:paraId="25DF9FF2" w14:textId="77777777" w:rsidR="00822694" w:rsidRPr="00892048" w:rsidRDefault="00822694" w:rsidP="00822694">
            <w:pPr>
              <w:widowControl/>
              <w:jc w:val="center"/>
              <w:rPr>
                <w:rFonts w:ascii="Yu Gothic" w:eastAsia="Yu Gothic" w:hAnsi="Yu Gothic" w:cs="ＭＳ Ｐゴシック"/>
                <w:kern w:val="0"/>
                <w:sz w:val="18"/>
                <w:szCs w:val="18"/>
              </w:rPr>
            </w:pPr>
            <w:r w:rsidRPr="00892048">
              <w:rPr>
                <w:rFonts w:ascii="Yu Gothic" w:eastAsia="Yu Gothic" w:hAnsi="Yu Gothic" w:cs="ＭＳ Ｐゴシック" w:hint="eastAsia"/>
                <w:kern w:val="0"/>
                <w:sz w:val="18"/>
                <w:szCs w:val="18"/>
              </w:rPr>
              <w:t>□</w:t>
            </w:r>
          </w:p>
        </w:tc>
      </w:tr>
      <w:tr w:rsidR="00892048" w:rsidRPr="00892048" w14:paraId="112127C9" w14:textId="77777777" w:rsidTr="00822694">
        <w:trPr>
          <w:trHeight w:val="360"/>
        </w:trPr>
        <w:tc>
          <w:tcPr>
            <w:tcW w:w="1500" w:type="dxa"/>
            <w:vMerge/>
            <w:tcBorders>
              <w:top w:val="nil"/>
              <w:left w:val="single" w:sz="4" w:space="0" w:color="auto"/>
              <w:bottom w:val="single" w:sz="4" w:space="0" w:color="auto"/>
              <w:right w:val="single" w:sz="4" w:space="0" w:color="auto"/>
            </w:tcBorders>
            <w:vAlign w:val="center"/>
            <w:hideMark/>
          </w:tcPr>
          <w:p w14:paraId="373897FC" w14:textId="77777777" w:rsidR="00822694" w:rsidRPr="00892048" w:rsidRDefault="00822694" w:rsidP="00822694">
            <w:pPr>
              <w:widowControl/>
              <w:jc w:val="left"/>
              <w:rPr>
                <w:rFonts w:ascii="Yu Gothic" w:eastAsia="Yu Gothic" w:hAnsi="Yu Gothic" w:cs="ＭＳ Ｐゴシック"/>
                <w:b/>
                <w:bCs/>
                <w:kern w:val="0"/>
                <w:sz w:val="18"/>
                <w:szCs w:val="18"/>
              </w:rPr>
            </w:pPr>
          </w:p>
        </w:tc>
        <w:tc>
          <w:tcPr>
            <w:tcW w:w="2748" w:type="dxa"/>
            <w:vMerge/>
            <w:tcBorders>
              <w:top w:val="nil"/>
              <w:left w:val="single" w:sz="4" w:space="0" w:color="auto"/>
              <w:bottom w:val="single" w:sz="4" w:space="0" w:color="auto"/>
              <w:right w:val="single" w:sz="4" w:space="0" w:color="auto"/>
            </w:tcBorders>
            <w:vAlign w:val="center"/>
            <w:hideMark/>
          </w:tcPr>
          <w:p w14:paraId="112B5E9D" w14:textId="77777777" w:rsidR="00822694" w:rsidRPr="00892048" w:rsidRDefault="00822694" w:rsidP="00822694">
            <w:pPr>
              <w:widowControl/>
              <w:jc w:val="left"/>
              <w:rPr>
                <w:rFonts w:ascii="Yu Gothic" w:eastAsia="Yu Gothic" w:hAnsi="Yu Gothic" w:cs="ＭＳ Ｐゴシック"/>
                <w:kern w:val="0"/>
                <w:sz w:val="18"/>
                <w:szCs w:val="18"/>
              </w:rPr>
            </w:pPr>
          </w:p>
        </w:tc>
        <w:tc>
          <w:tcPr>
            <w:tcW w:w="5670" w:type="dxa"/>
            <w:tcBorders>
              <w:top w:val="nil"/>
              <w:left w:val="nil"/>
              <w:bottom w:val="single" w:sz="4" w:space="0" w:color="auto"/>
              <w:right w:val="single" w:sz="4" w:space="0" w:color="auto"/>
            </w:tcBorders>
            <w:vAlign w:val="center"/>
            <w:hideMark/>
          </w:tcPr>
          <w:p w14:paraId="47D96C20" w14:textId="77777777" w:rsidR="00822694" w:rsidRPr="00892048" w:rsidRDefault="00822694" w:rsidP="00822694">
            <w:pPr>
              <w:widowControl/>
              <w:jc w:val="left"/>
              <w:rPr>
                <w:rFonts w:ascii="Yu Gothic" w:eastAsia="Yu Gothic" w:hAnsi="Yu Gothic" w:cs="ＭＳ Ｐゴシック"/>
                <w:kern w:val="0"/>
                <w:sz w:val="18"/>
                <w:szCs w:val="18"/>
              </w:rPr>
            </w:pPr>
            <w:r w:rsidRPr="00892048">
              <w:rPr>
                <w:rFonts w:ascii="Yu Gothic" w:eastAsia="Yu Gothic" w:hAnsi="Yu Gothic" w:cs="ＭＳ Ｐゴシック" w:hint="eastAsia"/>
                <w:kern w:val="0"/>
                <w:sz w:val="18"/>
                <w:szCs w:val="18"/>
              </w:rPr>
              <w:t>▶</w:t>
            </w:r>
            <w:r w:rsidR="002C3984" w:rsidRPr="00892048">
              <w:rPr>
                <w:rFonts w:ascii="Yu Gothic" w:eastAsia="Yu Gothic" w:hAnsi="Yu Gothic" w:cs="ＭＳ Ｐゴシック" w:hint="eastAsia"/>
                <w:kern w:val="0"/>
                <w:sz w:val="18"/>
                <w:szCs w:val="18"/>
              </w:rPr>
              <w:t>信頼性の高い所要時間情報を生成・提供する技術の開発</w:t>
            </w:r>
          </w:p>
        </w:tc>
        <w:tc>
          <w:tcPr>
            <w:tcW w:w="709" w:type="dxa"/>
            <w:tcBorders>
              <w:top w:val="nil"/>
              <w:left w:val="nil"/>
              <w:bottom w:val="single" w:sz="4" w:space="0" w:color="auto"/>
              <w:right w:val="single" w:sz="4" w:space="0" w:color="auto"/>
            </w:tcBorders>
            <w:noWrap/>
            <w:hideMark/>
          </w:tcPr>
          <w:p w14:paraId="7B15DF37" w14:textId="77777777" w:rsidR="00822694" w:rsidRPr="00892048" w:rsidRDefault="00822694" w:rsidP="00822694">
            <w:pPr>
              <w:widowControl/>
              <w:jc w:val="center"/>
              <w:rPr>
                <w:rFonts w:ascii="Yu Gothic" w:eastAsia="Yu Gothic" w:hAnsi="Yu Gothic" w:cs="ＭＳ Ｐゴシック"/>
                <w:kern w:val="0"/>
                <w:sz w:val="18"/>
                <w:szCs w:val="18"/>
              </w:rPr>
            </w:pPr>
            <w:r w:rsidRPr="00892048">
              <w:rPr>
                <w:rFonts w:ascii="Yu Gothic" w:eastAsia="Yu Gothic" w:hAnsi="Yu Gothic" w:cs="ＭＳ Ｐゴシック" w:hint="eastAsia"/>
                <w:kern w:val="0"/>
                <w:sz w:val="18"/>
                <w:szCs w:val="18"/>
              </w:rPr>
              <w:t>□</w:t>
            </w:r>
          </w:p>
        </w:tc>
      </w:tr>
      <w:tr w:rsidR="00892048" w:rsidRPr="00892048" w14:paraId="028B383D" w14:textId="77777777" w:rsidTr="00822694">
        <w:trPr>
          <w:trHeight w:val="324"/>
        </w:trPr>
        <w:tc>
          <w:tcPr>
            <w:tcW w:w="1500" w:type="dxa"/>
            <w:vMerge/>
            <w:tcBorders>
              <w:top w:val="nil"/>
              <w:left w:val="single" w:sz="4" w:space="0" w:color="auto"/>
              <w:bottom w:val="single" w:sz="4" w:space="0" w:color="auto"/>
              <w:right w:val="single" w:sz="4" w:space="0" w:color="auto"/>
            </w:tcBorders>
            <w:vAlign w:val="center"/>
            <w:hideMark/>
          </w:tcPr>
          <w:p w14:paraId="40000596" w14:textId="77777777" w:rsidR="00822694" w:rsidRPr="00892048" w:rsidRDefault="00822694" w:rsidP="00822694">
            <w:pPr>
              <w:widowControl/>
              <w:jc w:val="left"/>
              <w:rPr>
                <w:rFonts w:ascii="Yu Gothic" w:eastAsia="Yu Gothic" w:hAnsi="Yu Gothic" w:cs="ＭＳ Ｐゴシック"/>
                <w:b/>
                <w:bCs/>
                <w:kern w:val="0"/>
                <w:sz w:val="18"/>
                <w:szCs w:val="18"/>
              </w:rPr>
            </w:pPr>
          </w:p>
        </w:tc>
        <w:tc>
          <w:tcPr>
            <w:tcW w:w="2748" w:type="dxa"/>
            <w:tcBorders>
              <w:top w:val="nil"/>
              <w:left w:val="nil"/>
              <w:bottom w:val="single" w:sz="4" w:space="0" w:color="auto"/>
              <w:right w:val="single" w:sz="4" w:space="0" w:color="auto"/>
            </w:tcBorders>
            <w:vAlign w:val="center"/>
            <w:hideMark/>
          </w:tcPr>
          <w:p w14:paraId="61F21327" w14:textId="77777777" w:rsidR="00492BB1" w:rsidRPr="00892048" w:rsidRDefault="00492BB1" w:rsidP="00492BB1">
            <w:pPr>
              <w:widowControl/>
              <w:jc w:val="left"/>
              <w:rPr>
                <w:rFonts w:ascii="Yu Gothic" w:eastAsia="Yu Gothic" w:hAnsi="Yu Gothic" w:cs="ＭＳ Ｐゴシック"/>
                <w:kern w:val="0"/>
                <w:sz w:val="18"/>
                <w:szCs w:val="18"/>
              </w:rPr>
            </w:pPr>
            <w:r w:rsidRPr="00892048">
              <w:rPr>
                <w:rFonts w:ascii="Yu Gothic" w:eastAsia="Yu Gothic" w:hAnsi="Yu Gothic" w:cs="ＭＳ Ｐゴシック" w:hint="eastAsia"/>
                <w:kern w:val="0"/>
                <w:sz w:val="18"/>
                <w:szCs w:val="18"/>
              </w:rPr>
              <w:t>自動運転の普及を支援し、</w:t>
            </w:r>
          </w:p>
          <w:p w14:paraId="5BE334D7" w14:textId="1ED5B196" w:rsidR="00822694" w:rsidRPr="00892048" w:rsidRDefault="00492BB1" w:rsidP="00492BB1">
            <w:pPr>
              <w:widowControl/>
              <w:jc w:val="left"/>
              <w:rPr>
                <w:rFonts w:ascii="Yu Gothic" w:eastAsia="Yu Gothic" w:hAnsi="Yu Gothic" w:cs="ＭＳ Ｐゴシック"/>
                <w:kern w:val="0"/>
                <w:sz w:val="18"/>
                <w:szCs w:val="18"/>
              </w:rPr>
            </w:pPr>
            <w:r w:rsidRPr="00892048">
              <w:rPr>
                <w:rFonts w:ascii="Yu Gothic" w:eastAsia="Yu Gothic" w:hAnsi="Yu Gothic" w:cs="ＭＳ Ｐゴシック" w:hint="eastAsia"/>
                <w:kern w:val="0"/>
                <w:sz w:val="18"/>
                <w:szCs w:val="18"/>
              </w:rPr>
              <w:t>技術を活用する</w:t>
            </w:r>
          </w:p>
        </w:tc>
        <w:tc>
          <w:tcPr>
            <w:tcW w:w="5670" w:type="dxa"/>
            <w:tcBorders>
              <w:top w:val="nil"/>
              <w:left w:val="nil"/>
              <w:bottom w:val="single" w:sz="4" w:space="0" w:color="auto"/>
              <w:right w:val="single" w:sz="4" w:space="0" w:color="auto"/>
            </w:tcBorders>
            <w:vAlign w:val="center"/>
            <w:hideMark/>
          </w:tcPr>
          <w:p w14:paraId="366F04C8" w14:textId="77777777" w:rsidR="00822694" w:rsidRPr="00892048" w:rsidRDefault="00822694" w:rsidP="00822694">
            <w:pPr>
              <w:widowControl/>
              <w:jc w:val="left"/>
              <w:rPr>
                <w:rFonts w:ascii="Yu Gothic" w:eastAsia="Yu Gothic" w:hAnsi="Yu Gothic" w:cs="ＭＳ Ｐゴシック"/>
                <w:kern w:val="0"/>
                <w:sz w:val="18"/>
                <w:szCs w:val="18"/>
              </w:rPr>
            </w:pPr>
            <w:r w:rsidRPr="00892048">
              <w:rPr>
                <w:rFonts w:ascii="Yu Gothic" w:eastAsia="Yu Gothic" w:hAnsi="Yu Gothic" w:cs="ＭＳ Ｐゴシック" w:hint="eastAsia"/>
                <w:kern w:val="0"/>
                <w:sz w:val="18"/>
                <w:szCs w:val="18"/>
              </w:rPr>
              <w:t>▶</w:t>
            </w:r>
            <w:r w:rsidR="002C3984" w:rsidRPr="00892048">
              <w:rPr>
                <w:rFonts w:ascii="Yu Gothic" w:eastAsia="Yu Gothic" w:hAnsi="Yu Gothic" w:cs="ＭＳ Ｐゴシック" w:hint="eastAsia"/>
                <w:kern w:val="0"/>
                <w:sz w:val="18"/>
                <w:szCs w:val="18"/>
              </w:rPr>
              <w:t>自動運転社会、物流DXを実現する技術の開発</w:t>
            </w:r>
          </w:p>
        </w:tc>
        <w:tc>
          <w:tcPr>
            <w:tcW w:w="709" w:type="dxa"/>
            <w:tcBorders>
              <w:top w:val="nil"/>
              <w:left w:val="nil"/>
              <w:bottom w:val="single" w:sz="4" w:space="0" w:color="auto"/>
              <w:right w:val="single" w:sz="4" w:space="0" w:color="auto"/>
            </w:tcBorders>
            <w:noWrap/>
            <w:hideMark/>
          </w:tcPr>
          <w:p w14:paraId="5C173CFA" w14:textId="77777777" w:rsidR="00822694" w:rsidRPr="00892048" w:rsidRDefault="00822694" w:rsidP="00822694">
            <w:pPr>
              <w:widowControl/>
              <w:jc w:val="center"/>
              <w:rPr>
                <w:rFonts w:ascii="Yu Gothic" w:eastAsia="Yu Gothic" w:hAnsi="Yu Gothic" w:cs="ＭＳ Ｐゴシック"/>
                <w:kern w:val="0"/>
                <w:sz w:val="18"/>
                <w:szCs w:val="18"/>
              </w:rPr>
            </w:pPr>
            <w:r w:rsidRPr="00892048">
              <w:rPr>
                <w:rFonts w:ascii="Yu Gothic" w:eastAsia="Yu Gothic" w:hAnsi="Yu Gothic" w:cs="ＭＳ Ｐゴシック" w:hint="eastAsia"/>
                <w:kern w:val="0"/>
                <w:sz w:val="18"/>
                <w:szCs w:val="18"/>
              </w:rPr>
              <w:t>□</w:t>
            </w:r>
          </w:p>
        </w:tc>
      </w:tr>
      <w:tr w:rsidR="00892048" w:rsidRPr="00892048" w14:paraId="64D78BE9" w14:textId="77777777" w:rsidTr="007B36C1">
        <w:trPr>
          <w:trHeight w:val="448"/>
        </w:trPr>
        <w:tc>
          <w:tcPr>
            <w:tcW w:w="1500" w:type="dxa"/>
            <w:vMerge w:val="restart"/>
            <w:tcBorders>
              <w:top w:val="nil"/>
              <w:left w:val="single" w:sz="4" w:space="0" w:color="auto"/>
              <w:bottom w:val="single" w:sz="4" w:space="0" w:color="auto"/>
              <w:right w:val="single" w:sz="4" w:space="0" w:color="auto"/>
            </w:tcBorders>
            <w:vAlign w:val="center"/>
            <w:hideMark/>
          </w:tcPr>
          <w:p w14:paraId="31F9217A" w14:textId="77777777" w:rsidR="002C3984" w:rsidRPr="00892048" w:rsidRDefault="002C3984" w:rsidP="00822694">
            <w:pPr>
              <w:widowControl/>
              <w:jc w:val="left"/>
              <w:rPr>
                <w:rFonts w:ascii="Yu Gothic" w:eastAsia="Yu Gothic" w:hAnsi="Yu Gothic" w:cs="ＭＳ Ｐゴシック"/>
                <w:b/>
                <w:bCs/>
                <w:kern w:val="0"/>
                <w:sz w:val="18"/>
                <w:szCs w:val="18"/>
              </w:rPr>
            </w:pPr>
            <w:r w:rsidRPr="00892048">
              <w:rPr>
                <w:rFonts w:ascii="Yu Gothic" w:eastAsia="Yu Gothic" w:hAnsi="Yu Gothic" w:cs="ＭＳ Ｐゴシック" w:hint="eastAsia"/>
                <w:b/>
                <w:bCs/>
                <w:kern w:val="0"/>
                <w:sz w:val="18"/>
                <w:szCs w:val="18"/>
              </w:rPr>
              <w:t>災害に強く安全なネットワークを実現する</w:t>
            </w:r>
          </w:p>
        </w:tc>
        <w:tc>
          <w:tcPr>
            <w:tcW w:w="2748" w:type="dxa"/>
            <w:vMerge w:val="restart"/>
            <w:tcBorders>
              <w:top w:val="nil"/>
              <w:left w:val="single" w:sz="4" w:space="0" w:color="auto"/>
              <w:right w:val="single" w:sz="4" w:space="0" w:color="auto"/>
            </w:tcBorders>
            <w:vAlign w:val="center"/>
            <w:hideMark/>
          </w:tcPr>
          <w:p w14:paraId="3D860A55" w14:textId="77777777" w:rsidR="002C3984" w:rsidRPr="00892048" w:rsidRDefault="002C3984" w:rsidP="00822694">
            <w:pPr>
              <w:widowControl/>
              <w:jc w:val="left"/>
              <w:rPr>
                <w:rFonts w:ascii="Yu Gothic" w:eastAsia="Yu Gothic" w:hAnsi="Yu Gothic" w:cs="ＭＳ Ｐゴシック"/>
                <w:kern w:val="0"/>
                <w:sz w:val="18"/>
                <w:szCs w:val="18"/>
              </w:rPr>
            </w:pPr>
            <w:r w:rsidRPr="00892048">
              <w:rPr>
                <w:rFonts w:ascii="Yu Gothic" w:eastAsia="Yu Gothic" w:hAnsi="Yu Gothic" w:cs="ＭＳ Ｐゴシック" w:hint="eastAsia"/>
                <w:kern w:val="0"/>
                <w:sz w:val="18"/>
                <w:szCs w:val="18"/>
              </w:rPr>
              <w:t>巨大地震、火山噴火等発生後に速やかに高速道路機能を確保する</w:t>
            </w:r>
          </w:p>
          <w:p w14:paraId="5A473485" w14:textId="77777777" w:rsidR="002C3984" w:rsidRPr="00892048" w:rsidRDefault="002C3984" w:rsidP="007B36C1">
            <w:pPr>
              <w:jc w:val="left"/>
              <w:rPr>
                <w:rFonts w:ascii="Yu Gothic" w:eastAsia="Yu Gothic" w:hAnsi="Yu Gothic" w:cs="ＭＳ Ｐゴシック"/>
                <w:kern w:val="0"/>
                <w:sz w:val="18"/>
                <w:szCs w:val="18"/>
              </w:rPr>
            </w:pPr>
            <w:r w:rsidRPr="00892048">
              <w:rPr>
                <w:rFonts w:ascii="Yu Gothic" w:eastAsia="Yu Gothic" w:hAnsi="Yu Gothic" w:cs="ＭＳ Ｐゴシック" w:hint="eastAsia"/>
                <w:kern w:val="0"/>
                <w:sz w:val="18"/>
                <w:szCs w:val="18"/>
              </w:rPr>
              <w:t>豪雨や強風による災害リスクを最小限にとどめる。</w:t>
            </w:r>
          </w:p>
        </w:tc>
        <w:tc>
          <w:tcPr>
            <w:tcW w:w="5670" w:type="dxa"/>
            <w:tcBorders>
              <w:top w:val="nil"/>
              <w:left w:val="nil"/>
              <w:bottom w:val="single" w:sz="4" w:space="0" w:color="auto"/>
              <w:right w:val="single" w:sz="4" w:space="0" w:color="auto"/>
            </w:tcBorders>
            <w:vAlign w:val="center"/>
            <w:hideMark/>
          </w:tcPr>
          <w:p w14:paraId="78B6C3C1" w14:textId="77777777" w:rsidR="002C3984" w:rsidRPr="00892048" w:rsidRDefault="002C3984" w:rsidP="002C3984">
            <w:pPr>
              <w:widowControl/>
              <w:jc w:val="left"/>
              <w:rPr>
                <w:rFonts w:ascii="Yu Gothic" w:eastAsia="Yu Gothic" w:hAnsi="Yu Gothic" w:cs="ＭＳ Ｐゴシック"/>
                <w:kern w:val="0"/>
                <w:sz w:val="18"/>
                <w:szCs w:val="18"/>
              </w:rPr>
            </w:pPr>
            <w:r w:rsidRPr="00892048">
              <w:rPr>
                <w:rFonts w:ascii="Yu Gothic" w:eastAsia="Yu Gothic" w:hAnsi="Yu Gothic" w:cs="ＭＳ Ｐゴシック" w:hint="eastAsia"/>
                <w:kern w:val="0"/>
                <w:sz w:val="18"/>
                <w:szCs w:val="18"/>
              </w:rPr>
              <w:t>▶センシング技術等を活用したリスク評価、被害予測の精緻化に資する技術の開発</w:t>
            </w:r>
          </w:p>
        </w:tc>
        <w:tc>
          <w:tcPr>
            <w:tcW w:w="709" w:type="dxa"/>
            <w:tcBorders>
              <w:top w:val="nil"/>
              <w:left w:val="nil"/>
              <w:bottom w:val="single" w:sz="4" w:space="0" w:color="auto"/>
              <w:right w:val="single" w:sz="4" w:space="0" w:color="auto"/>
            </w:tcBorders>
            <w:noWrap/>
            <w:hideMark/>
          </w:tcPr>
          <w:p w14:paraId="1680C378" w14:textId="77777777" w:rsidR="002C3984" w:rsidRPr="00892048" w:rsidRDefault="002C3984" w:rsidP="00822694">
            <w:pPr>
              <w:widowControl/>
              <w:jc w:val="center"/>
              <w:rPr>
                <w:rFonts w:ascii="Yu Gothic" w:eastAsia="Yu Gothic" w:hAnsi="Yu Gothic" w:cs="ＭＳ Ｐゴシック"/>
                <w:kern w:val="0"/>
                <w:sz w:val="18"/>
                <w:szCs w:val="18"/>
              </w:rPr>
            </w:pPr>
            <w:r w:rsidRPr="00892048">
              <w:rPr>
                <w:rFonts w:ascii="Yu Gothic" w:eastAsia="Yu Gothic" w:hAnsi="Yu Gothic" w:cs="ＭＳ Ｐゴシック" w:hint="eastAsia"/>
                <w:kern w:val="0"/>
                <w:sz w:val="18"/>
                <w:szCs w:val="18"/>
              </w:rPr>
              <w:t>□</w:t>
            </w:r>
          </w:p>
        </w:tc>
      </w:tr>
      <w:tr w:rsidR="00892048" w:rsidRPr="00892048" w14:paraId="40BCAE5F" w14:textId="77777777" w:rsidTr="002C3984">
        <w:trPr>
          <w:trHeight w:val="90"/>
        </w:trPr>
        <w:tc>
          <w:tcPr>
            <w:tcW w:w="1500" w:type="dxa"/>
            <w:vMerge/>
            <w:tcBorders>
              <w:top w:val="nil"/>
              <w:left w:val="single" w:sz="4" w:space="0" w:color="auto"/>
              <w:bottom w:val="single" w:sz="4" w:space="0" w:color="auto"/>
              <w:right w:val="single" w:sz="4" w:space="0" w:color="auto"/>
            </w:tcBorders>
            <w:vAlign w:val="center"/>
            <w:hideMark/>
          </w:tcPr>
          <w:p w14:paraId="3C1F6820" w14:textId="77777777" w:rsidR="002C3984" w:rsidRPr="00892048" w:rsidRDefault="002C3984" w:rsidP="00822694">
            <w:pPr>
              <w:widowControl/>
              <w:jc w:val="left"/>
              <w:rPr>
                <w:rFonts w:ascii="Yu Gothic" w:eastAsia="Yu Gothic" w:hAnsi="Yu Gothic" w:cs="ＭＳ Ｐゴシック"/>
                <w:b/>
                <w:bCs/>
                <w:kern w:val="0"/>
                <w:sz w:val="18"/>
                <w:szCs w:val="18"/>
              </w:rPr>
            </w:pPr>
          </w:p>
        </w:tc>
        <w:tc>
          <w:tcPr>
            <w:tcW w:w="2748" w:type="dxa"/>
            <w:vMerge/>
            <w:tcBorders>
              <w:left w:val="single" w:sz="4" w:space="0" w:color="auto"/>
              <w:right w:val="single" w:sz="4" w:space="0" w:color="auto"/>
            </w:tcBorders>
            <w:vAlign w:val="center"/>
            <w:hideMark/>
          </w:tcPr>
          <w:p w14:paraId="1BEA5E7B" w14:textId="77777777" w:rsidR="002C3984" w:rsidRPr="00892048" w:rsidRDefault="002C3984" w:rsidP="007B36C1">
            <w:pPr>
              <w:jc w:val="left"/>
              <w:rPr>
                <w:rFonts w:ascii="Yu Gothic" w:eastAsia="Yu Gothic" w:hAnsi="Yu Gothic" w:cs="ＭＳ Ｐゴシック"/>
                <w:kern w:val="0"/>
                <w:sz w:val="18"/>
                <w:szCs w:val="18"/>
              </w:rPr>
            </w:pPr>
          </w:p>
        </w:tc>
        <w:tc>
          <w:tcPr>
            <w:tcW w:w="5670" w:type="dxa"/>
            <w:tcBorders>
              <w:top w:val="nil"/>
              <w:left w:val="nil"/>
              <w:bottom w:val="single" w:sz="4" w:space="0" w:color="auto"/>
              <w:right w:val="single" w:sz="4" w:space="0" w:color="auto"/>
            </w:tcBorders>
            <w:vAlign w:val="center"/>
            <w:hideMark/>
          </w:tcPr>
          <w:p w14:paraId="093759C5" w14:textId="77777777" w:rsidR="002C3984" w:rsidRPr="00892048" w:rsidRDefault="002C3984" w:rsidP="00822694">
            <w:pPr>
              <w:widowControl/>
              <w:jc w:val="left"/>
              <w:rPr>
                <w:rFonts w:ascii="Yu Gothic" w:eastAsia="Yu Gothic" w:hAnsi="Yu Gothic" w:cs="ＭＳ Ｐゴシック"/>
                <w:kern w:val="0"/>
                <w:sz w:val="18"/>
                <w:szCs w:val="18"/>
              </w:rPr>
            </w:pPr>
            <w:r w:rsidRPr="00892048">
              <w:rPr>
                <w:rFonts w:ascii="Yu Gothic" w:eastAsia="Yu Gothic" w:hAnsi="Yu Gothic" w:cs="ＭＳ Ｐゴシック" w:hint="eastAsia"/>
                <w:kern w:val="0"/>
                <w:sz w:val="18"/>
                <w:szCs w:val="18"/>
              </w:rPr>
              <w:t>▶降雨通行止め時間削減に資する対策効果評価技術の開発</w:t>
            </w:r>
          </w:p>
        </w:tc>
        <w:tc>
          <w:tcPr>
            <w:tcW w:w="709" w:type="dxa"/>
            <w:tcBorders>
              <w:top w:val="nil"/>
              <w:left w:val="nil"/>
              <w:bottom w:val="single" w:sz="4" w:space="0" w:color="auto"/>
              <w:right w:val="single" w:sz="4" w:space="0" w:color="auto"/>
            </w:tcBorders>
            <w:noWrap/>
            <w:hideMark/>
          </w:tcPr>
          <w:p w14:paraId="2B7BA02D" w14:textId="77777777" w:rsidR="002C3984" w:rsidRPr="00892048" w:rsidRDefault="002C3984" w:rsidP="00822694">
            <w:pPr>
              <w:widowControl/>
              <w:jc w:val="center"/>
              <w:rPr>
                <w:rFonts w:ascii="Yu Gothic" w:eastAsia="Yu Gothic" w:hAnsi="Yu Gothic" w:cs="ＭＳ Ｐゴシック"/>
                <w:kern w:val="0"/>
                <w:sz w:val="18"/>
                <w:szCs w:val="18"/>
              </w:rPr>
            </w:pPr>
            <w:r w:rsidRPr="00892048">
              <w:rPr>
                <w:rFonts w:ascii="Yu Gothic" w:eastAsia="Yu Gothic" w:hAnsi="Yu Gothic" w:cs="ＭＳ Ｐゴシック" w:hint="eastAsia"/>
                <w:kern w:val="0"/>
                <w:sz w:val="18"/>
                <w:szCs w:val="18"/>
              </w:rPr>
              <w:t>□</w:t>
            </w:r>
          </w:p>
        </w:tc>
      </w:tr>
      <w:tr w:rsidR="00892048" w:rsidRPr="00892048" w14:paraId="37A45C92" w14:textId="77777777" w:rsidTr="002C3984">
        <w:trPr>
          <w:trHeight w:val="296"/>
        </w:trPr>
        <w:tc>
          <w:tcPr>
            <w:tcW w:w="1500" w:type="dxa"/>
            <w:vMerge/>
            <w:tcBorders>
              <w:top w:val="nil"/>
              <w:left w:val="single" w:sz="4" w:space="0" w:color="auto"/>
              <w:bottom w:val="single" w:sz="4" w:space="0" w:color="auto"/>
              <w:right w:val="single" w:sz="4" w:space="0" w:color="auto"/>
            </w:tcBorders>
            <w:vAlign w:val="center"/>
            <w:hideMark/>
          </w:tcPr>
          <w:p w14:paraId="217A4C0E" w14:textId="77777777" w:rsidR="002C3984" w:rsidRPr="00892048" w:rsidRDefault="002C3984" w:rsidP="00822694">
            <w:pPr>
              <w:widowControl/>
              <w:jc w:val="left"/>
              <w:rPr>
                <w:rFonts w:ascii="Yu Gothic" w:eastAsia="Yu Gothic" w:hAnsi="Yu Gothic" w:cs="ＭＳ Ｐゴシック"/>
                <w:b/>
                <w:bCs/>
                <w:kern w:val="0"/>
                <w:sz w:val="18"/>
                <w:szCs w:val="18"/>
              </w:rPr>
            </w:pPr>
          </w:p>
        </w:tc>
        <w:tc>
          <w:tcPr>
            <w:tcW w:w="2748" w:type="dxa"/>
            <w:vMerge/>
            <w:tcBorders>
              <w:left w:val="single" w:sz="4" w:space="0" w:color="auto"/>
              <w:right w:val="single" w:sz="4" w:space="0" w:color="auto"/>
            </w:tcBorders>
            <w:vAlign w:val="center"/>
            <w:hideMark/>
          </w:tcPr>
          <w:p w14:paraId="6BC46AE2" w14:textId="77777777" w:rsidR="002C3984" w:rsidRPr="00892048" w:rsidRDefault="002C3984" w:rsidP="00822694">
            <w:pPr>
              <w:widowControl/>
              <w:jc w:val="left"/>
              <w:rPr>
                <w:rFonts w:ascii="Yu Gothic" w:eastAsia="Yu Gothic" w:hAnsi="Yu Gothic" w:cs="ＭＳ Ｐゴシック"/>
                <w:kern w:val="0"/>
                <w:sz w:val="18"/>
                <w:szCs w:val="18"/>
              </w:rPr>
            </w:pPr>
          </w:p>
        </w:tc>
        <w:tc>
          <w:tcPr>
            <w:tcW w:w="5670" w:type="dxa"/>
            <w:tcBorders>
              <w:top w:val="nil"/>
              <w:left w:val="nil"/>
              <w:bottom w:val="single" w:sz="4" w:space="0" w:color="auto"/>
              <w:right w:val="single" w:sz="4" w:space="0" w:color="auto"/>
            </w:tcBorders>
            <w:vAlign w:val="center"/>
            <w:hideMark/>
          </w:tcPr>
          <w:p w14:paraId="694549F9" w14:textId="77777777" w:rsidR="002C3984" w:rsidRPr="00892048" w:rsidRDefault="002C3984" w:rsidP="00822694">
            <w:pPr>
              <w:widowControl/>
              <w:jc w:val="left"/>
              <w:rPr>
                <w:rFonts w:ascii="Yu Gothic" w:eastAsia="Yu Gothic" w:hAnsi="Yu Gothic" w:cs="ＭＳ Ｐゴシック"/>
                <w:kern w:val="0"/>
                <w:sz w:val="18"/>
                <w:szCs w:val="18"/>
              </w:rPr>
            </w:pPr>
            <w:r w:rsidRPr="00892048">
              <w:rPr>
                <w:rFonts w:ascii="Yu Gothic" w:eastAsia="Yu Gothic" w:hAnsi="Yu Gothic" w:cs="ＭＳ Ｐゴシック" w:hint="eastAsia"/>
                <w:kern w:val="0"/>
                <w:sz w:val="18"/>
                <w:szCs w:val="18"/>
              </w:rPr>
              <w:t>▶強靭化に資する合理的・効果的なのり面対策技術の開発</w:t>
            </w:r>
          </w:p>
        </w:tc>
        <w:tc>
          <w:tcPr>
            <w:tcW w:w="709" w:type="dxa"/>
            <w:tcBorders>
              <w:top w:val="nil"/>
              <w:left w:val="nil"/>
              <w:bottom w:val="single" w:sz="4" w:space="0" w:color="auto"/>
              <w:right w:val="single" w:sz="4" w:space="0" w:color="auto"/>
            </w:tcBorders>
            <w:noWrap/>
            <w:hideMark/>
          </w:tcPr>
          <w:p w14:paraId="2233C8A0" w14:textId="77777777" w:rsidR="002C3984" w:rsidRPr="00892048" w:rsidRDefault="002C3984" w:rsidP="00822694">
            <w:pPr>
              <w:widowControl/>
              <w:jc w:val="center"/>
              <w:rPr>
                <w:rFonts w:ascii="Yu Gothic" w:eastAsia="Yu Gothic" w:hAnsi="Yu Gothic" w:cs="ＭＳ Ｐゴシック"/>
                <w:kern w:val="0"/>
                <w:sz w:val="18"/>
                <w:szCs w:val="18"/>
              </w:rPr>
            </w:pPr>
            <w:r w:rsidRPr="00892048">
              <w:rPr>
                <w:rFonts w:ascii="Yu Gothic" w:eastAsia="Yu Gothic" w:hAnsi="Yu Gothic" w:cs="ＭＳ Ｐゴシック" w:hint="eastAsia"/>
                <w:kern w:val="0"/>
                <w:sz w:val="18"/>
                <w:szCs w:val="18"/>
              </w:rPr>
              <w:t>□</w:t>
            </w:r>
          </w:p>
        </w:tc>
      </w:tr>
      <w:tr w:rsidR="00892048" w:rsidRPr="00892048" w14:paraId="252E9AE0" w14:textId="77777777" w:rsidTr="002C3984">
        <w:trPr>
          <w:trHeight w:val="204"/>
        </w:trPr>
        <w:tc>
          <w:tcPr>
            <w:tcW w:w="1500" w:type="dxa"/>
            <w:vMerge/>
            <w:tcBorders>
              <w:top w:val="nil"/>
              <w:left w:val="single" w:sz="4" w:space="0" w:color="auto"/>
              <w:bottom w:val="single" w:sz="4" w:space="0" w:color="auto"/>
              <w:right w:val="single" w:sz="4" w:space="0" w:color="auto"/>
            </w:tcBorders>
            <w:vAlign w:val="center"/>
          </w:tcPr>
          <w:p w14:paraId="37801A97" w14:textId="77777777" w:rsidR="002C3984" w:rsidRPr="00892048" w:rsidRDefault="002C3984" w:rsidP="002C3984">
            <w:pPr>
              <w:widowControl/>
              <w:jc w:val="left"/>
              <w:rPr>
                <w:rFonts w:ascii="Yu Gothic" w:eastAsia="Yu Gothic" w:hAnsi="Yu Gothic" w:cs="ＭＳ Ｐゴシック"/>
                <w:b/>
                <w:bCs/>
                <w:kern w:val="0"/>
                <w:sz w:val="18"/>
                <w:szCs w:val="18"/>
              </w:rPr>
            </w:pPr>
          </w:p>
        </w:tc>
        <w:tc>
          <w:tcPr>
            <w:tcW w:w="2748" w:type="dxa"/>
            <w:vMerge/>
            <w:tcBorders>
              <w:left w:val="single" w:sz="4" w:space="0" w:color="auto"/>
              <w:right w:val="single" w:sz="4" w:space="0" w:color="auto"/>
            </w:tcBorders>
            <w:vAlign w:val="center"/>
          </w:tcPr>
          <w:p w14:paraId="4888EC9F" w14:textId="77777777" w:rsidR="002C3984" w:rsidRPr="00892048" w:rsidRDefault="002C3984" w:rsidP="002C3984">
            <w:pPr>
              <w:widowControl/>
              <w:jc w:val="left"/>
              <w:rPr>
                <w:rFonts w:ascii="Yu Gothic" w:eastAsia="Yu Gothic" w:hAnsi="Yu Gothic" w:cs="ＭＳ Ｐゴシック"/>
                <w:kern w:val="0"/>
                <w:sz w:val="18"/>
                <w:szCs w:val="18"/>
              </w:rPr>
            </w:pPr>
          </w:p>
        </w:tc>
        <w:tc>
          <w:tcPr>
            <w:tcW w:w="5670" w:type="dxa"/>
            <w:tcBorders>
              <w:top w:val="nil"/>
              <w:left w:val="nil"/>
              <w:bottom w:val="single" w:sz="4" w:space="0" w:color="auto"/>
              <w:right w:val="single" w:sz="4" w:space="0" w:color="auto"/>
            </w:tcBorders>
            <w:vAlign w:val="center"/>
          </w:tcPr>
          <w:p w14:paraId="47EA5A77" w14:textId="77777777" w:rsidR="002C3984" w:rsidRPr="00892048" w:rsidRDefault="002C3984" w:rsidP="002C3984">
            <w:pPr>
              <w:widowControl/>
              <w:jc w:val="left"/>
              <w:rPr>
                <w:rFonts w:ascii="Yu Gothic" w:eastAsia="Yu Gothic" w:hAnsi="Yu Gothic" w:cs="ＭＳ Ｐゴシック"/>
                <w:kern w:val="0"/>
                <w:sz w:val="18"/>
                <w:szCs w:val="18"/>
              </w:rPr>
            </w:pPr>
            <w:r w:rsidRPr="00892048">
              <w:rPr>
                <w:rFonts w:ascii="Yu Gothic" w:eastAsia="Yu Gothic" w:hAnsi="Yu Gothic" w:cs="ＭＳ Ｐゴシック" w:hint="eastAsia"/>
                <w:kern w:val="0"/>
                <w:sz w:val="18"/>
                <w:szCs w:val="18"/>
              </w:rPr>
              <w:t>▶センシング技術によるリアルタイム監視技術の開発</w:t>
            </w:r>
          </w:p>
        </w:tc>
        <w:tc>
          <w:tcPr>
            <w:tcW w:w="709" w:type="dxa"/>
            <w:tcBorders>
              <w:top w:val="nil"/>
              <w:left w:val="nil"/>
              <w:bottom w:val="single" w:sz="4" w:space="0" w:color="auto"/>
              <w:right w:val="single" w:sz="4" w:space="0" w:color="auto"/>
            </w:tcBorders>
            <w:noWrap/>
          </w:tcPr>
          <w:p w14:paraId="049D64BF" w14:textId="77777777" w:rsidR="002C3984" w:rsidRPr="00892048" w:rsidRDefault="002C3984" w:rsidP="002C3984">
            <w:pPr>
              <w:widowControl/>
              <w:jc w:val="center"/>
              <w:rPr>
                <w:rFonts w:ascii="Yu Gothic" w:eastAsia="Yu Gothic" w:hAnsi="Yu Gothic" w:cs="ＭＳ Ｐゴシック"/>
                <w:kern w:val="0"/>
                <w:sz w:val="18"/>
                <w:szCs w:val="18"/>
              </w:rPr>
            </w:pPr>
            <w:r w:rsidRPr="00892048">
              <w:rPr>
                <w:rFonts w:ascii="Yu Gothic" w:eastAsia="Yu Gothic" w:hAnsi="Yu Gothic" w:cs="ＭＳ Ｐゴシック" w:hint="eastAsia"/>
                <w:kern w:val="0"/>
                <w:sz w:val="18"/>
                <w:szCs w:val="18"/>
              </w:rPr>
              <w:t>□</w:t>
            </w:r>
          </w:p>
        </w:tc>
      </w:tr>
      <w:tr w:rsidR="00892048" w:rsidRPr="00892048" w14:paraId="5362EA92" w14:textId="77777777" w:rsidTr="002C3984">
        <w:trPr>
          <w:trHeight w:val="268"/>
        </w:trPr>
        <w:tc>
          <w:tcPr>
            <w:tcW w:w="1500" w:type="dxa"/>
            <w:vMerge/>
            <w:tcBorders>
              <w:top w:val="nil"/>
              <w:left w:val="single" w:sz="4" w:space="0" w:color="auto"/>
              <w:bottom w:val="single" w:sz="4" w:space="0" w:color="auto"/>
              <w:right w:val="single" w:sz="4" w:space="0" w:color="auto"/>
            </w:tcBorders>
            <w:vAlign w:val="center"/>
          </w:tcPr>
          <w:p w14:paraId="07F852A7" w14:textId="77777777" w:rsidR="002C3984" w:rsidRPr="00892048" w:rsidRDefault="002C3984" w:rsidP="002C3984">
            <w:pPr>
              <w:widowControl/>
              <w:jc w:val="left"/>
              <w:rPr>
                <w:rFonts w:ascii="Yu Gothic" w:eastAsia="Yu Gothic" w:hAnsi="Yu Gothic" w:cs="ＭＳ Ｐゴシック"/>
                <w:b/>
                <w:bCs/>
                <w:kern w:val="0"/>
                <w:sz w:val="18"/>
                <w:szCs w:val="18"/>
              </w:rPr>
            </w:pPr>
          </w:p>
        </w:tc>
        <w:tc>
          <w:tcPr>
            <w:tcW w:w="2748" w:type="dxa"/>
            <w:vMerge/>
            <w:tcBorders>
              <w:left w:val="single" w:sz="4" w:space="0" w:color="auto"/>
              <w:bottom w:val="single" w:sz="4" w:space="0" w:color="auto"/>
              <w:right w:val="single" w:sz="4" w:space="0" w:color="auto"/>
            </w:tcBorders>
            <w:vAlign w:val="center"/>
          </w:tcPr>
          <w:p w14:paraId="5C878AE3" w14:textId="77777777" w:rsidR="002C3984" w:rsidRPr="00892048" w:rsidRDefault="002C3984" w:rsidP="002C3984">
            <w:pPr>
              <w:widowControl/>
              <w:jc w:val="left"/>
              <w:rPr>
                <w:rFonts w:ascii="Yu Gothic" w:eastAsia="Yu Gothic" w:hAnsi="Yu Gothic" w:cs="ＭＳ Ｐゴシック"/>
                <w:kern w:val="0"/>
                <w:sz w:val="18"/>
                <w:szCs w:val="18"/>
              </w:rPr>
            </w:pPr>
          </w:p>
        </w:tc>
        <w:tc>
          <w:tcPr>
            <w:tcW w:w="5670" w:type="dxa"/>
            <w:tcBorders>
              <w:top w:val="nil"/>
              <w:left w:val="nil"/>
              <w:bottom w:val="single" w:sz="4" w:space="0" w:color="auto"/>
              <w:right w:val="single" w:sz="4" w:space="0" w:color="auto"/>
            </w:tcBorders>
            <w:vAlign w:val="center"/>
          </w:tcPr>
          <w:p w14:paraId="56E80579" w14:textId="77777777" w:rsidR="002C3984" w:rsidRPr="00892048" w:rsidRDefault="002C3984" w:rsidP="002C3984">
            <w:pPr>
              <w:widowControl/>
              <w:jc w:val="left"/>
              <w:rPr>
                <w:rFonts w:ascii="Yu Gothic" w:eastAsia="Yu Gothic" w:hAnsi="Yu Gothic" w:cs="ＭＳ Ｐゴシック"/>
                <w:kern w:val="0"/>
                <w:sz w:val="18"/>
                <w:szCs w:val="18"/>
              </w:rPr>
            </w:pPr>
            <w:r w:rsidRPr="00892048">
              <w:rPr>
                <w:rFonts w:ascii="Yu Gothic" w:eastAsia="Yu Gothic" w:hAnsi="Yu Gothic" w:cs="ＭＳ Ｐゴシック" w:hint="eastAsia"/>
                <w:kern w:val="0"/>
                <w:sz w:val="18"/>
                <w:szCs w:val="18"/>
              </w:rPr>
              <w:t>▶災害復旧のオートメーション化に資する技術の開発</w:t>
            </w:r>
          </w:p>
        </w:tc>
        <w:tc>
          <w:tcPr>
            <w:tcW w:w="709" w:type="dxa"/>
            <w:tcBorders>
              <w:top w:val="nil"/>
              <w:left w:val="nil"/>
              <w:bottom w:val="single" w:sz="4" w:space="0" w:color="auto"/>
              <w:right w:val="single" w:sz="4" w:space="0" w:color="auto"/>
            </w:tcBorders>
            <w:noWrap/>
          </w:tcPr>
          <w:p w14:paraId="1E26D916" w14:textId="77777777" w:rsidR="002C3984" w:rsidRPr="00892048" w:rsidRDefault="002C3984" w:rsidP="002C3984">
            <w:pPr>
              <w:widowControl/>
              <w:jc w:val="center"/>
              <w:rPr>
                <w:rFonts w:ascii="Yu Gothic" w:eastAsia="Yu Gothic" w:hAnsi="Yu Gothic" w:cs="ＭＳ Ｐゴシック"/>
                <w:kern w:val="0"/>
                <w:sz w:val="18"/>
                <w:szCs w:val="18"/>
              </w:rPr>
            </w:pPr>
            <w:r w:rsidRPr="00892048">
              <w:rPr>
                <w:rFonts w:ascii="Yu Gothic" w:eastAsia="Yu Gothic" w:hAnsi="Yu Gothic" w:cs="ＭＳ Ｐゴシック" w:hint="eastAsia"/>
                <w:kern w:val="0"/>
                <w:sz w:val="18"/>
                <w:szCs w:val="18"/>
              </w:rPr>
              <w:t>□</w:t>
            </w:r>
          </w:p>
        </w:tc>
      </w:tr>
      <w:tr w:rsidR="00892048" w:rsidRPr="00892048" w14:paraId="7349E17F" w14:textId="77777777" w:rsidTr="00822694">
        <w:trPr>
          <w:trHeight w:val="500"/>
        </w:trPr>
        <w:tc>
          <w:tcPr>
            <w:tcW w:w="1500" w:type="dxa"/>
            <w:vMerge/>
            <w:tcBorders>
              <w:top w:val="nil"/>
              <w:left w:val="single" w:sz="4" w:space="0" w:color="auto"/>
              <w:bottom w:val="single" w:sz="4" w:space="0" w:color="auto"/>
              <w:right w:val="single" w:sz="4" w:space="0" w:color="auto"/>
            </w:tcBorders>
            <w:vAlign w:val="center"/>
            <w:hideMark/>
          </w:tcPr>
          <w:p w14:paraId="14CDCB1E" w14:textId="77777777" w:rsidR="00822694" w:rsidRPr="00892048" w:rsidRDefault="00822694" w:rsidP="00822694">
            <w:pPr>
              <w:widowControl/>
              <w:jc w:val="left"/>
              <w:rPr>
                <w:rFonts w:ascii="Yu Gothic" w:eastAsia="Yu Gothic" w:hAnsi="Yu Gothic" w:cs="ＭＳ Ｐゴシック"/>
                <w:b/>
                <w:bCs/>
                <w:kern w:val="0"/>
                <w:sz w:val="18"/>
                <w:szCs w:val="18"/>
              </w:rPr>
            </w:pPr>
          </w:p>
        </w:tc>
        <w:tc>
          <w:tcPr>
            <w:tcW w:w="2748" w:type="dxa"/>
            <w:tcBorders>
              <w:top w:val="nil"/>
              <w:left w:val="nil"/>
              <w:bottom w:val="single" w:sz="4" w:space="0" w:color="auto"/>
              <w:right w:val="single" w:sz="4" w:space="0" w:color="auto"/>
            </w:tcBorders>
            <w:vAlign w:val="center"/>
            <w:hideMark/>
          </w:tcPr>
          <w:p w14:paraId="35F5FCD7" w14:textId="77777777" w:rsidR="00822694" w:rsidRPr="00892048" w:rsidRDefault="00822694" w:rsidP="00822694">
            <w:pPr>
              <w:widowControl/>
              <w:jc w:val="left"/>
              <w:rPr>
                <w:rFonts w:ascii="Yu Gothic" w:eastAsia="Yu Gothic" w:hAnsi="Yu Gothic" w:cs="ＭＳ Ｐゴシック"/>
                <w:kern w:val="0"/>
                <w:sz w:val="18"/>
                <w:szCs w:val="18"/>
              </w:rPr>
            </w:pPr>
            <w:r w:rsidRPr="00892048">
              <w:rPr>
                <w:rFonts w:ascii="Yu Gothic" w:eastAsia="Yu Gothic" w:hAnsi="Yu Gothic" w:cs="ＭＳ Ｐゴシック" w:hint="eastAsia"/>
                <w:kern w:val="0"/>
                <w:sz w:val="18"/>
                <w:szCs w:val="18"/>
              </w:rPr>
              <w:t>トンネル火災事故等発生による被害を最小限にとどめる</w:t>
            </w:r>
          </w:p>
        </w:tc>
        <w:tc>
          <w:tcPr>
            <w:tcW w:w="5670" w:type="dxa"/>
            <w:tcBorders>
              <w:top w:val="nil"/>
              <w:left w:val="nil"/>
              <w:bottom w:val="single" w:sz="4" w:space="0" w:color="auto"/>
              <w:right w:val="single" w:sz="4" w:space="0" w:color="auto"/>
            </w:tcBorders>
            <w:vAlign w:val="center"/>
            <w:hideMark/>
          </w:tcPr>
          <w:p w14:paraId="38F18DC3" w14:textId="77777777" w:rsidR="00822694" w:rsidRPr="00892048" w:rsidRDefault="00822694" w:rsidP="00822694">
            <w:pPr>
              <w:widowControl/>
              <w:jc w:val="left"/>
              <w:rPr>
                <w:rFonts w:ascii="Yu Gothic" w:eastAsia="Yu Gothic" w:hAnsi="Yu Gothic" w:cs="ＭＳ Ｐゴシック"/>
                <w:kern w:val="0"/>
                <w:sz w:val="18"/>
                <w:szCs w:val="18"/>
              </w:rPr>
            </w:pPr>
            <w:r w:rsidRPr="00892048">
              <w:rPr>
                <w:rFonts w:ascii="Yu Gothic" w:eastAsia="Yu Gothic" w:hAnsi="Yu Gothic" w:cs="ＭＳ Ｐゴシック" w:hint="eastAsia"/>
                <w:kern w:val="0"/>
                <w:sz w:val="18"/>
                <w:szCs w:val="18"/>
              </w:rPr>
              <w:t>▶</w:t>
            </w:r>
            <w:r w:rsidR="002C3984" w:rsidRPr="00892048">
              <w:rPr>
                <w:rFonts w:ascii="Yu Gothic" w:eastAsia="Yu Gothic" w:hAnsi="Yu Gothic" w:cs="ＭＳ Ｐゴシック" w:hint="eastAsia"/>
                <w:kern w:val="0"/>
                <w:sz w:val="18"/>
                <w:szCs w:val="18"/>
              </w:rPr>
              <w:t>次世代自動車のトンネル内火災事故特性を踏まえた安全対策技術の開発</w:t>
            </w:r>
          </w:p>
        </w:tc>
        <w:tc>
          <w:tcPr>
            <w:tcW w:w="709" w:type="dxa"/>
            <w:tcBorders>
              <w:top w:val="nil"/>
              <w:left w:val="nil"/>
              <w:bottom w:val="single" w:sz="4" w:space="0" w:color="auto"/>
              <w:right w:val="single" w:sz="4" w:space="0" w:color="auto"/>
            </w:tcBorders>
            <w:noWrap/>
            <w:hideMark/>
          </w:tcPr>
          <w:p w14:paraId="25D83A86" w14:textId="77777777" w:rsidR="00822694" w:rsidRPr="00892048" w:rsidRDefault="00822694" w:rsidP="00822694">
            <w:pPr>
              <w:widowControl/>
              <w:jc w:val="center"/>
              <w:rPr>
                <w:rFonts w:ascii="Yu Gothic" w:eastAsia="Yu Gothic" w:hAnsi="Yu Gothic" w:cs="ＭＳ Ｐゴシック"/>
                <w:kern w:val="0"/>
                <w:sz w:val="18"/>
                <w:szCs w:val="18"/>
              </w:rPr>
            </w:pPr>
            <w:r w:rsidRPr="00892048">
              <w:rPr>
                <w:rFonts w:ascii="Yu Gothic" w:eastAsia="Yu Gothic" w:hAnsi="Yu Gothic" w:cs="ＭＳ Ｐゴシック" w:hint="eastAsia"/>
                <w:kern w:val="0"/>
                <w:sz w:val="18"/>
                <w:szCs w:val="18"/>
              </w:rPr>
              <w:t>□</w:t>
            </w:r>
          </w:p>
        </w:tc>
      </w:tr>
      <w:tr w:rsidR="00892048" w:rsidRPr="00892048" w14:paraId="474FB57E" w14:textId="77777777" w:rsidTr="002C3984">
        <w:trPr>
          <w:trHeight w:val="151"/>
        </w:trPr>
        <w:tc>
          <w:tcPr>
            <w:tcW w:w="1500" w:type="dxa"/>
            <w:vMerge w:val="restart"/>
            <w:tcBorders>
              <w:top w:val="nil"/>
              <w:left w:val="single" w:sz="4" w:space="0" w:color="auto"/>
              <w:bottom w:val="single" w:sz="4" w:space="0" w:color="auto"/>
              <w:right w:val="single" w:sz="4" w:space="0" w:color="auto"/>
            </w:tcBorders>
            <w:vAlign w:val="center"/>
            <w:hideMark/>
          </w:tcPr>
          <w:p w14:paraId="745CB587" w14:textId="77777777" w:rsidR="006D7BEA" w:rsidRPr="00892048" w:rsidRDefault="006D7BEA" w:rsidP="006D7BEA">
            <w:pPr>
              <w:widowControl/>
              <w:jc w:val="left"/>
              <w:rPr>
                <w:rFonts w:ascii="Yu Gothic" w:eastAsia="Yu Gothic" w:hAnsi="Yu Gothic" w:cs="ＭＳ Ｐゴシック"/>
                <w:b/>
                <w:bCs/>
                <w:kern w:val="0"/>
                <w:sz w:val="18"/>
                <w:szCs w:val="18"/>
              </w:rPr>
            </w:pPr>
            <w:r w:rsidRPr="00892048">
              <w:rPr>
                <w:rFonts w:ascii="Yu Gothic" w:eastAsia="Yu Gothic" w:hAnsi="Yu Gothic" w:cs="ＭＳ Ｐゴシック" w:hint="eastAsia"/>
                <w:b/>
                <w:bCs/>
                <w:kern w:val="0"/>
                <w:sz w:val="18"/>
                <w:szCs w:val="18"/>
              </w:rPr>
              <w:t>脱炭素化をはじ</w:t>
            </w:r>
          </w:p>
          <w:p w14:paraId="23ACE791" w14:textId="77777777" w:rsidR="002C3984" w:rsidRPr="00892048" w:rsidRDefault="006D7BEA" w:rsidP="006D7BEA">
            <w:pPr>
              <w:widowControl/>
              <w:jc w:val="left"/>
              <w:rPr>
                <w:rFonts w:ascii="Yu Gothic" w:eastAsia="Yu Gothic" w:hAnsi="Yu Gothic" w:cs="ＭＳ Ｐゴシック"/>
                <w:b/>
                <w:bCs/>
                <w:kern w:val="0"/>
                <w:sz w:val="18"/>
                <w:szCs w:val="18"/>
              </w:rPr>
            </w:pPr>
            <w:r w:rsidRPr="00892048">
              <w:rPr>
                <w:rFonts w:ascii="Yu Gothic" w:eastAsia="Yu Gothic" w:hAnsi="Yu Gothic" w:cs="ＭＳ Ｐゴシック" w:hint="eastAsia"/>
                <w:b/>
                <w:bCs/>
                <w:kern w:val="0"/>
                <w:sz w:val="18"/>
                <w:szCs w:val="18"/>
              </w:rPr>
              <w:t>めとする地球環境保全を実現する</w:t>
            </w:r>
          </w:p>
        </w:tc>
        <w:tc>
          <w:tcPr>
            <w:tcW w:w="2748" w:type="dxa"/>
            <w:vMerge w:val="restart"/>
            <w:tcBorders>
              <w:top w:val="nil"/>
              <w:left w:val="nil"/>
              <w:right w:val="single" w:sz="4" w:space="0" w:color="auto"/>
            </w:tcBorders>
            <w:vAlign w:val="center"/>
            <w:hideMark/>
          </w:tcPr>
          <w:p w14:paraId="3B3C7254" w14:textId="77777777" w:rsidR="002C3984" w:rsidRPr="00892048" w:rsidRDefault="002C3984" w:rsidP="00822694">
            <w:pPr>
              <w:widowControl/>
              <w:jc w:val="left"/>
              <w:rPr>
                <w:rFonts w:ascii="Yu Gothic" w:eastAsia="Yu Gothic" w:hAnsi="Yu Gothic" w:cs="ＭＳ Ｐゴシック"/>
                <w:kern w:val="0"/>
                <w:sz w:val="18"/>
                <w:szCs w:val="18"/>
              </w:rPr>
            </w:pPr>
            <w:r w:rsidRPr="00892048">
              <w:rPr>
                <w:rFonts w:ascii="Yu Gothic" w:eastAsia="Yu Gothic" w:hAnsi="Yu Gothic" w:cs="ＭＳ Ｐゴシック" w:hint="eastAsia"/>
                <w:kern w:val="0"/>
                <w:sz w:val="18"/>
                <w:szCs w:val="18"/>
              </w:rPr>
              <w:t>グループの事業活動を通じて排出されるCO2排出を削減する</w:t>
            </w:r>
          </w:p>
        </w:tc>
        <w:tc>
          <w:tcPr>
            <w:tcW w:w="5670" w:type="dxa"/>
            <w:tcBorders>
              <w:top w:val="nil"/>
              <w:left w:val="nil"/>
              <w:bottom w:val="single" w:sz="4" w:space="0" w:color="auto"/>
              <w:right w:val="single" w:sz="4" w:space="0" w:color="auto"/>
            </w:tcBorders>
            <w:vAlign w:val="center"/>
            <w:hideMark/>
          </w:tcPr>
          <w:p w14:paraId="18FAD364" w14:textId="77777777" w:rsidR="002C3984" w:rsidRPr="00892048" w:rsidRDefault="002C3984" w:rsidP="00822694">
            <w:pPr>
              <w:widowControl/>
              <w:jc w:val="left"/>
              <w:rPr>
                <w:rFonts w:ascii="Yu Gothic" w:eastAsia="Yu Gothic" w:hAnsi="Yu Gothic" w:cs="ＭＳ Ｐゴシック"/>
                <w:kern w:val="0"/>
                <w:sz w:val="18"/>
                <w:szCs w:val="18"/>
              </w:rPr>
            </w:pPr>
            <w:r w:rsidRPr="00892048">
              <w:rPr>
                <w:rFonts w:ascii="Yu Gothic" w:eastAsia="Yu Gothic" w:hAnsi="Yu Gothic" w:cs="ＭＳ Ｐゴシック" w:hint="eastAsia"/>
                <w:kern w:val="0"/>
                <w:sz w:val="18"/>
                <w:szCs w:val="18"/>
              </w:rPr>
              <w:t>▶道路管理分野のCO2削減に資する技術の開発</w:t>
            </w:r>
          </w:p>
        </w:tc>
        <w:tc>
          <w:tcPr>
            <w:tcW w:w="709" w:type="dxa"/>
            <w:tcBorders>
              <w:top w:val="nil"/>
              <w:left w:val="nil"/>
              <w:bottom w:val="single" w:sz="4" w:space="0" w:color="auto"/>
              <w:right w:val="single" w:sz="4" w:space="0" w:color="auto"/>
            </w:tcBorders>
            <w:noWrap/>
            <w:hideMark/>
          </w:tcPr>
          <w:p w14:paraId="698C52C1" w14:textId="77777777" w:rsidR="002C3984" w:rsidRPr="00892048" w:rsidRDefault="002C3984" w:rsidP="00822694">
            <w:pPr>
              <w:widowControl/>
              <w:jc w:val="center"/>
              <w:rPr>
                <w:rFonts w:ascii="Yu Gothic" w:eastAsia="Yu Gothic" w:hAnsi="Yu Gothic" w:cs="ＭＳ Ｐゴシック"/>
                <w:kern w:val="0"/>
                <w:sz w:val="18"/>
                <w:szCs w:val="18"/>
              </w:rPr>
            </w:pPr>
            <w:r w:rsidRPr="00892048">
              <w:rPr>
                <w:rFonts w:ascii="Yu Gothic" w:eastAsia="Yu Gothic" w:hAnsi="Yu Gothic" w:cs="ＭＳ Ｐゴシック" w:hint="eastAsia"/>
                <w:kern w:val="0"/>
                <w:sz w:val="18"/>
                <w:szCs w:val="18"/>
              </w:rPr>
              <w:t>□</w:t>
            </w:r>
          </w:p>
        </w:tc>
      </w:tr>
      <w:tr w:rsidR="00892048" w:rsidRPr="00892048" w14:paraId="4BB45A06" w14:textId="77777777" w:rsidTr="002C3984">
        <w:trPr>
          <w:trHeight w:val="58"/>
        </w:trPr>
        <w:tc>
          <w:tcPr>
            <w:tcW w:w="1500" w:type="dxa"/>
            <w:vMerge/>
            <w:tcBorders>
              <w:top w:val="nil"/>
              <w:left w:val="single" w:sz="4" w:space="0" w:color="auto"/>
              <w:bottom w:val="single" w:sz="4" w:space="0" w:color="auto"/>
              <w:right w:val="single" w:sz="4" w:space="0" w:color="auto"/>
            </w:tcBorders>
            <w:vAlign w:val="center"/>
          </w:tcPr>
          <w:p w14:paraId="57F27485" w14:textId="77777777" w:rsidR="00F80890" w:rsidRPr="00892048" w:rsidRDefault="00F80890" w:rsidP="00F80890">
            <w:pPr>
              <w:widowControl/>
              <w:jc w:val="left"/>
              <w:rPr>
                <w:rFonts w:ascii="Yu Gothic" w:eastAsia="Yu Gothic" w:hAnsi="Yu Gothic" w:cs="ＭＳ Ｐゴシック"/>
                <w:b/>
                <w:bCs/>
                <w:kern w:val="0"/>
                <w:sz w:val="18"/>
                <w:szCs w:val="18"/>
              </w:rPr>
            </w:pPr>
          </w:p>
        </w:tc>
        <w:tc>
          <w:tcPr>
            <w:tcW w:w="2748" w:type="dxa"/>
            <w:vMerge/>
            <w:tcBorders>
              <w:left w:val="nil"/>
              <w:right w:val="single" w:sz="4" w:space="0" w:color="auto"/>
            </w:tcBorders>
            <w:vAlign w:val="center"/>
          </w:tcPr>
          <w:p w14:paraId="0B6CF2AD" w14:textId="77777777" w:rsidR="00F80890" w:rsidRPr="00892048" w:rsidRDefault="00F80890" w:rsidP="00F80890">
            <w:pPr>
              <w:widowControl/>
              <w:jc w:val="left"/>
              <w:rPr>
                <w:rFonts w:ascii="Yu Gothic" w:eastAsia="Yu Gothic" w:hAnsi="Yu Gothic" w:cs="ＭＳ Ｐゴシック"/>
                <w:kern w:val="0"/>
                <w:sz w:val="18"/>
                <w:szCs w:val="18"/>
              </w:rPr>
            </w:pPr>
          </w:p>
        </w:tc>
        <w:tc>
          <w:tcPr>
            <w:tcW w:w="5670" w:type="dxa"/>
            <w:tcBorders>
              <w:top w:val="nil"/>
              <w:left w:val="nil"/>
              <w:bottom w:val="single" w:sz="4" w:space="0" w:color="auto"/>
              <w:right w:val="single" w:sz="4" w:space="0" w:color="auto"/>
            </w:tcBorders>
            <w:vAlign w:val="center"/>
          </w:tcPr>
          <w:p w14:paraId="6DA6A0F3" w14:textId="77777777" w:rsidR="00F80890" w:rsidRPr="00892048" w:rsidRDefault="00F80890" w:rsidP="00F80890">
            <w:pPr>
              <w:widowControl/>
              <w:jc w:val="left"/>
              <w:rPr>
                <w:rFonts w:ascii="Yu Gothic" w:eastAsia="Yu Gothic" w:hAnsi="Yu Gothic" w:cs="ＭＳ Ｐゴシック"/>
                <w:kern w:val="0"/>
                <w:sz w:val="18"/>
                <w:szCs w:val="18"/>
              </w:rPr>
            </w:pPr>
            <w:r w:rsidRPr="00892048">
              <w:rPr>
                <w:rFonts w:ascii="Yu Gothic" w:eastAsia="Yu Gothic" w:hAnsi="Yu Gothic" w:cs="ＭＳ Ｐゴシック" w:hint="eastAsia"/>
                <w:kern w:val="0"/>
                <w:sz w:val="18"/>
                <w:szCs w:val="18"/>
              </w:rPr>
              <w:t>▶道路整備分野のCO2削減に資する技術の開発</w:t>
            </w:r>
          </w:p>
        </w:tc>
        <w:tc>
          <w:tcPr>
            <w:tcW w:w="709" w:type="dxa"/>
            <w:tcBorders>
              <w:top w:val="nil"/>
              <w:left w:val="nil"/>
              <w:bottom w:val="single" w:sz="4" w:space="0" w:color="auto"/>
              <w:right w:val="single" w:sz="4" w:space="0" w:color="auto"/>
            </w:tcBorders>
            <w:noWrap/>
          </w:tcPr>
          <w:p w14:paraId="2C797CC5" w14:textId="06088901" w:rsidR="00F80890" w:rsidRPr="00892048" w:rsidRDefault="00F80890" w:rsidP="00F80890">
            <w:pPr>
              <w:widowControl/>
              <w:jc w:val="center"/>
              <w:rPr>
                <w:rFonts w:ascii="Yu Gothic" w:eastAsia="Yu Gothic" w:hAnsi="Yu Gothic" w:cs="ＭＳ Ｐゴシック"/>
                <w:kern w:val="0"/>
                <w:sz w:val="18"/>
                <w:szCs w:val="18"/>
              </w:rPr>
            </w:pPr>
            <w:r w:rsidRPr="00892048">
              <w:rPr>
                <w:rFonts w:ascii="Yu Gothic" w:eastAsia="Yu Gothic" w:hAnsi="Yu Gothic" w:cs="ＭＳ Ｐゴシック" w:hint="eastAsia"/>
                <w:kern w:val="0"/>
                <w:sz w:val="18"/>
                <w:szCs w:val="18"/>
              </w:rPr>
              <w:t>□</w:t>
            </w:r>
          </w:p>
        </w:tc>
      </w:tr>
      <w:tr w:rsidR="00892048" w:rsidRPr="00892048" w14:paraId="3E4721FE" w14:textId="77777777" w:rsidTr="002C3984">
        <w:trPr>
          <w:trHeight w:val="266"/>
        </w:trPr>
        <w:tc>
          <w:tcPr>
            <w:tcW w:w="1500" w:type="dxa"/>
            <w:vMerge/>
            <w:tcBorders>
              <w:top w:val="nil"/>
              <w:left w:val="single" w:sz="4" w:space="0" w:color="auto"/>
              <w:bottom w:val="single" w:sz="4" w:space="0" w:color="auto"/>
              <w:right w:val="single" w:sz="4" w:space="0" w:color="auto"/>
            </w:tcBorders>
            <w:vAlign w:val="center"/>
          </w:tcPr>
          <w:p w14:paraId="60EE6474" w14:textId="77777777" w:rsidR="00F80890" w:rsidRPr="00892048" w:rsidRDefault="00F80890" w:rsidP="00F80890">
            <w:pPr>
              <w:widowControl/>
              <w:jc w:val="left"/>
              <w:rPr>
                <w:rFonts w:ascii="Yu Gothic" w:eastAsia="Yu Gothic" w:hAnsi="Yu Gothic" w:cs="ＭＳ Ｐゴシック"/>
                <w:b/>
                <w:bCs/>
                <w:kern w:val="0"/>
                <w:sz w:val="18"/>
                <w:szCs w:val="18"/>
              </w:rPr>
            </w:pPr>
          </w:p>
        </w:tc>
        <w:tc>
          <w:tcPr>
            <w:tcW w:w="2748" w:type="dxa"/>
            <w:vMerge/>
            <w:tcBorders>
              <w:left w:val="nil"/>
              <w:bottom w:val="single" w:sz="4" w:space="0" w:color="auto"/>
              <w:right w:val="single" w:sz="4" w:space="0" w:color="auto"/>
            </w:tcBorders>
            <w:vAlign w:val="center"/>
          </w:tcPr>
          <w:p w14:paraId="3490B2E6" w14:textId="77777777" w:rsidR="00F80890" w:rsidRPr="00892048" w:rsidRDefault="00F80890" w:rsidP="00F80890">
            <w:pPr>
              <w:widowControl/>
              <w:jc w:val="left"/>
              <w:rPr>
                <w:rFonts w:ascii="Yu Gothic" w:eastAsia="Yu Gothic" w:hAnsi="Yu Gothic" w:cs="ＭＳ Ｐゴシック"/>
                <w:kern w:val="0"/>
                <w:sz w:val="18"/>
                <w:szCs w:val="18"/>
              </w:rPr>
            </w:pPr>
          </w:p>
        </w:tc>
        <w:tc>
          <w:tcPr>
            <w:tcW w:w="5670" w:type="dxa"/>
            <w:tcBorders>
              <w:top w:val="nil"/>
              <w:left w:val="nil"/>
              <w:bottom w:val="single" w:sz="4" w:space="0" w:color="auto"/>
              <w:right w:val="single" w:sz="4" w:space="0" w:color="auto"/>
            </w:tcBorders>
            <w:vAlign w:val="center"/>
          </w:tcPr>
          <w:p w14:paraId="2E2BE597" w14:textId="77777777" w:rsidR="00F80890" w:rsidRPr="00892048" w:rsidRDefault="00F80890" w:rsidP="00F80890">
            <w:pPr>
              <w:widowControl/>
              <w:jc w:val="left"/>
              <w:rPr>
                <w:rFonts w:ascii="Yu Gothic" w:eastAsia="Yu Gothic" w:hAnsi="Yu Gothic" w:cs="ＭＳ Ｐゴシック"/>
                <w:kern w:val="0"/>
                <w:sz w:val="18"/>
                <w:szCs w:val="18"/>
              </w:rPr>
            </w:pPr>
            <w:r w:rsidRPr="00892048">
              <w:rPr>
                <w:rFonts w:ascii="Yu Gothic" w:eastAsia="Yu Gothic" w:hAnsi="Yu Gothic" w:cs="ＭＳ Ｐゴシック" w:hint="eastAsia"/>
                <w:kern w:val="0"/>
                <w:sz w:val="18"/>
                <w:szCs w:val="18"/>
              </w:rPr>
              <w:t>▶道路利用分野のCO2削減・回収に資する技術の開発</w:t>
            </w:r>
          </w:p>
        </w:tc>
        <w:tc>
          <w:tcPr>
            <w:tcW w:w="709" w:type="dxa"/>
            <w:tcBorders>
              <w:top w:val="nil"/>
              <w:left w:val="nil"/>
              <w:bottom w:val="single" w:sz="4" w:space="0" w:color="auto"/>
              <w:right w:val="single" w:sz="4" w:space="0" w:color="auto"/>
            </w:tcBorders>
            <w:noWrap/>
          </w:tcPr>
          <w:p w14:paraId="6513A8FF" w14:textId="107CA55C" w:rsidR="00F80890" w:rsidRPr="00892048" w:rsidRDefault="00F80890" w:rsidP="00F80890">
            <w:pPr>
              <w:widowControl/>
              <w:jc w:val="center"/>
              <w:rPr>
                <w:rFonts w:ascii="Yu Gothic" w:eastAsia="Yu Gothic" w:hAnsi="Yu Gothic" w:cs="ＭＳ Ｐゴシック"/>
                <w:kern w:val="0"/>
                <w:sz w:val="18"/>
                <w:szCs w:val="18"/>
              </w:rPr>
            </w:pPr>
            <w:r w:rsidRPr="00892048">
              <w:rPr>
                <w:rFonts w:ascii="Yu Gothic" w:eastAsia="Yu Gothic" w:hAnsi="Yu Gothic" w:cs="ＭＳ Ｐゴシック" w:hint="eastAsia"/>
                <w:kern w:val="0"/>
                <w:sz w:val="18"/>
                <w:szCs w:val="18"/>
              </w:rPr>
              <w:t>□</w:t>
            </w:r>
          </w:p>
        </w:tc>
      </w:tr>
      <w:tr w:rsidR="00892048" w:rsidRPr="00892048" w14:paraId="42CE6711" w14:textId="77777777" w:rsidTr="00822694">
        <w:trPr>
          <w:trHeight w:val="548"/>
        </w:trPr>
        <w:tc>
          <w:tcPr>
            <w:tcW w:w="1500" w:type="dxa"/>
            <w:vMerge/>
            <w:tcBorders>
              <w:top w:val="nil"/>
              <w:left w:val="single" w:sz="4" w:space="0" w:color="auto"/>
              <w:bottom w:val="single" w:sz="4" w:space="0" w:color="auto"/>
              <w:right w:val="single" w:sz="4" w:space="0" w:color="auto"/>
            </w:tcBorders>
            <w:vAlign w:val="center"/>
            <w:hideMark/>
          </w:tcPr>
          <w:p w14:paraId="49EFE191" w14:textId="77777777" w:rsidR="00822694" w:rsidRPr="00892048" w:rsidRDefault="00822694" w:rsidP="00822694">
            <w:pPr>
              <w:widowControl/>
              <w:jc w:val="left"/>
              <w:rPr>
                <w:rFonts w:ascii="Yu Gothic" w:eastAsia="Yu Gothic" w:hAnsi="Yu Gothic" w:cs="ＭＳ Ｐゴシック"/>
                <w:b/>
                <w:bCs/>
                <w:kern w:val="0"/>
                <w:sz w:val="18"/>
                <w:szCs w:val="18"/>
              </w:rPr>
            </w:pPr>
          </w:p>
        </w:tc>
        <w:tc>
          <w:tcPr>
            <w:tcW w:w="2748" w:type="dxa"/>
            <w:tcBorders>
              <w:top w:val="nil"/>
              <w:left w:val="nil"/>
              <w:bottom w:val="single" w:sz="4" w:space="0" w:color="auto"/>
              <w:right w:val="single" w:sz="4" w:space="0" w:color="auto"/>
            </w:tcBorders>
            <w:vAlign w:val="center"/>
            <w:hideMark/>
          </w:tcPr>
          <w:p w14:paraId="12AD5EC8" w14:textId="5FC27808" w:rsidR="00822694" w:rsidRPr="00892048" w:rsidRDefault="00E10112" w:rsidP="00822694">
            <w:pPr>
              <w:widowControl/>
              <w:jc w:val="left"/>
              <w:rPr>
                <w:rFonts w:ascii="Yu Gothic" w:eastAsia="Yu Gothic" w:hAnsi="Yu Gothic" w:cs="ＭＳ Ｐゴシック"/>
                <w:kern w:val="0"/>
                <w:sz w:val="18"/>
                <w:szCs w:val="18"/>
              </w:rPr>
            </w:pPr>
            <w:r w:rsidRPr="00892048">
              <w:rPr>
                <w:rFonts w:ascii="Yu Gothic" w:eastAsia="Yu Gothic" w:hAnsi="Yu Gothic" w:cs="ＭＳ Ｐゴシック" w:hint="eastAsia"/>
                <w:kern w:val="0"/>
                <w:sz w:val="18"/>
                <w:szCs w:val="18"/>
              </w:rPr>
              <w:t>循環経済を</w:t>
            </w:r>
            <w:r w:rsidR="00492BB1" w:rsidRPr="00892048">
              <w:rPr>
                <w:rFonts w:ascii="Yu Gothic" w:eastAsia="Yu Gothic" w:hAnsi="Yu Gothic" w:cs="ＭＳ Ｐゴシック" w:hint="eastAsia"/>
                <w:kern w:val="0"/>
                <w:sz w:val="18"/>
                <w:szCs w:val="18"/>
              </w:rPr>
              <w:t>推進</w:t>
            </w:r>
            <w:r w:rsidRPr="00892048">
              <w:rPr>
                <w:rFonts w:ascii="Yu Gothic" w:eastAsia="Yu Gothic" w:hAnsi="Yu Gothic" w:cs="ＭＳ Ｐゴシック" w:hint="eastAsia"/>
                <w:kern w:val="0"/>
                <w:sz w:val="18"/>
                <w:szCs w:val="18"/>
              </w:rPr>
              <w:t>する</w:t>
            </w:r>
          </w:p>
        </w:tc>
        <w:tc>
          <w:tcPr>
            <w:tcW w:w="5670" w:type="dxa"/>
            <w:tcBorders>
              <w:top w:val="nil"/>
              <w:left w:val="nil"/>
              <w:bottom w:val="single" w:sz="4" w:space="0" w:color="auto"/>
              <w:right w:val="single" w:sz="4" w:space="0" w:color="auto"/>
            </w:tcBorders>
            <w:vAlign w:val="center"/>
            <w:hideMark/>
          </w:tcPr>
          <w:p w14:paraId="2019CFBD" w14:textId="77777777" w:rsidR="00822694" w:rsidRPr="00892048" w:rsidRDefault="00822694" w:rsidP="00822694">
            <w:pPr>
              <w:widowControl/>
              <w:jc w:val="left"/>
              <w:rPr>
                <w:rFonts w:ascii="Yu Gothic" w:eastAsia="Yu Gothic" w:hAnsi="Yu Gothic" w:cs="ＭＳ Ｐゴシック"/>
                <w:kern w:val="0"/>
                <w:sz w:val="18"/>
                <w:szCs w:val="18"/>
              </w:rPr>
            </w:pPr>
            <w:r w:rsidRPr="00892048">
              <w:rPr>
                <w:rFonts w:ascii="Yu Gothic" w:eastAsia="Yu Gothic" w:hAnsi="Yu Gothic" w:cs="ＭＳ Ｐゴシック" w:hint="eastAsia"/>
                <w:kern w:val="0"/>
                <w:sz w:val="18"/>
                <w:szCs w:val="18"/>
              </w:rPr>
              <w:t>▶</w:t>
            </w:r>
            <w:r w:rsidR="006D7BEA" w:rsidRPr="00892048">
              <w:rPr>
                <w:rFonts w:ascii="Yu Gothic" w:eastAsia="Yu Gothic" w:hAnsi="Yu Gothic" w:cs="ＭＳ Ｐゴシック" w:hint="eastAsia"/>
                <w:kern w:val="0"/>
                <w:sz w:val="18"/>
                <w:szCs w:val="18"/>
              </w:rPr>
              <w:t>材料の再生利用促進に関する技術の開発</w:t>
            </w:r>
          </w:p>
        </w:tc>
        <w:tc>
          <w:tcPr>
            <w:tcW w:w="709" w:type="dxa"/>
            <w:tcBorders>
              <w:top w:val="nil"/>
              <w:left w:val="nil"/>
              <w:bottom w:val="single" w:sz="4" w:space="0" w:color="auto"/>
              <w:right w:val="single" w:sz="4" w:space="0" w:color="auto"/>
            </w:tcBorders>
            <w:noWrap/>
            <w:hideMark/>
          </w:tcPr>
          <w:p w14:paraId="1943382A" w14:textId="77777777" w:rsidR="00822694" w:rsidRPr="00892048" w:rsidRDefault="00822694" w:rsidP="00822694">
            <w:pPr>
              <w:widowControl/>
              <w:jc w:val="center"/>
              <w:rPr>
                <w:rFonts w:ascii="Yu Gothic" w:eastAsia="Yu Gothic" w:hAnsi="Yu Gothic" w:cs="ＭＳ Ｐゴシック"/>
                <w:kern w:val="0"/>
                <w:sz w:val="18"/>
                <w:szCs w:val="18"/>
              </w:rPr>
            </w:pPr>
            <w:r w:rsidRPr="00892048">
              <w:rPr>
                <w:rFonts w:ascii="Yu Gothic" w:eastAsia="Yu Gothic" w:hAnsi="Yu Gothic" w:cs="ＭＳ Ｐゴシック" w:hint="eastAsia"/>
                <w:kern w:val="0"/>
                <w:sz w:val="18"/>
                <w:szCs w:val="18"/>
              </w:rPr>
              <w:t>□</w:t>
            </w:r>
          </w:p>
        </w:tc>
      </w:tr>
    </w:tbl>
    <w:p w14:paraId="0354DFC8" w14:textId="77777777" w:rsidR="00822694" w:rsidRPr="00892048" w:rsidRDefault="00822694" w:rsidP="00822694">
      <w:pPr>
        <w:rPr>
          <w:rFonts w:ascii="メイリオ" w:eastAsia="メイリオ" w:hAnsi="メイリオ"/>
        </w:rPr>
      </w:pPr>
      <w:r w:rsidRPr="00892048">
        <w:rPr>
          <w:rFonts w:ascii="メイリオ" w:eastAsia="メイリオ" w:hAnsi="メイリオ" w:hint="eastAsia"/>
        </w:rPr>
        <w:t>ご提案の該当テーマ選択（必須）</w:t>
      </w:r>
    </w:p>
    <w:p w14:paraId="6A199EA5" w14:textId="77777777" w:rsidR="00822694" w:rsidRPr="00892048" w:rsidRDefault="00822694" w:rsidP="00822694">
      <w:pPr>
        <w:sectPr w:rsidR="00822694" w:rsidRPr="00892048" w:rsidSect="006B6B68">
          <w:pgSz w:w="11906" w:h="16838"/>
          <w:pgMar w:top="233" w:right="720" w:bottom="233" w:left="720" w:header="851" w:footer="992" w:gutter="0"/>
          <w:cols w:space="425"/>
          <w:docGrid w:type="lines"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231"/>
      </w:tblGrid>
      <w:tr w:rsidR="00892048" w:rsidRPr="00892048" w14:paraId="1863C2F5" w14:textId="77777777" w:rsidTr="006D5F76">
        <w:tc>
          <w:tcPr>
            <w:tcW w:w="2263" w:type="dxa"/>
            <w:shd w:val="clear" w:color="auto" w:fill="BFBFBF"/>
          </w:tcPr>
          <w:p w14:paraId="73E81979" w14:textId="6D78EDFE" w:rsidR="00EC46C0" w:rsidRPr="00892048" w:rsidRDefault="00194EAC" w:rsidP="006D5F76">
            <w:pPr>
              <w:spacing w:line="400" w:lineRule="exact"/>
              <w:rPr>
                <w:rFonts w:ascii="Segoe UI" w:eastAsia="メイリオ" w:hAnsi="Segoe UI"/>
                <w:sz w:val="20"/>
              </w:rPr>
            </w:pPr>
            <w:r w:rsidRPr="00892048">
              <w:rPr>
                <w:rFonts w:ascii="Segoe UI" w:eastAsia="メイリオ" w:hAnsi="Segoe UI" w:hint="eastAsia"/>
                <w:sz w:val="20"/>
              </w:rPr>
              <w:lastRenderedPageBreak/>
              <w:t>提案種別（必須）</w:t>
            </w:r>
            <w:r w:rsidR="00177E31" w:rsidRPr="00892048">
              <w:rPr>
                <w:rFonts w:ascii="Segoe UI" w:eastAsia="メイリオ" w:hAnsi="Segoe UI" w:hint="eastAsia"/>
                <w:sz w:val="20"/>
                <w:vertAlign w:val="superscript"/>
              </w:rPr>
              <w:t>※</w:t>
            </w:r>
            <w:r w:rsidR="00177E31" w:rsidRPr="00892048">
              <w:rPr>
                <w:rFonts w:ascii="Segoe UI" w:eastAsia="メイリオ" w:hAnsi="Segoe UI" w:hint="eastAsia"/>
                <w:sz w:val="20"/>
                <w:vertAlign w:val="superscript"/>
              </w:rPr>
              <w:t>1</w:t>
            </w:r>
          </w:p>
        </w:tc>
        <w:tc>
          <w:tcPr>
            <w:tcW w:w="6231" w:type="dxa"/>
          </w:tcPr>
          <w:p w14:paraId="2A263FA1" w14:textId="3D32ACCD" w:rsidR="00EC46C0" w:rsidRPr="00892048" w:rsidRDefault="00194EAC" w:rsidP="006D5F76">
            <w:pPr>
              <w:spacing w:line="400" w:lineRule="exact"/>
              <w:rPr>
                <w:rFonts w:ascii="Segoe UI" w:eastAsia="メイリオ" w:hAnsi="Segoe UI"/>
                <w:sz w:val="20"/>
              </w:rPr>
            </w:pPr>
            <w:r w:rsidRPr="00892048">
              <w:rPr>
                <w:rFonts w:ascii="Segoe UI" w:eastAsia="メイリオ" w:hAnsi="Segoe UI" w:hint="eastAsia"/>
                <w:sz w:val="20"/>
              </w:rPr>
              <w:t>共</w:t>
            </w:r>
            <w:r w:rsidRPr="00892048">
              <w:rPr>
                <w:rFonts w:ascii="Segoe UI" w:eastAsia="メイリオ" w:hAnsi="Segoe UI"/>
                <w:sz w:val="20"/>
              </w:rPr>
              <w:t>同研究・開発の</w:t>
            </w:r>
            <w:r w:rsidR="00F80446" w:rsidRPr="00892048">
              <w:rPr>
                <w:rFonts w:ascii="Segoe UI" w:eastAsia="メイリオ" w:hAnsi="Segoe UI" w:hint="eastAsia"/>
                <w:sz w:val="20"/>
              </w:rPr>
              <w:t>提案</w:t>
            </w:r>
            <w:r w:rsidRPr="00892048">
              <w:rPr>
                <w:rFonts w:ascii="Segoe UI" w:eastAsia="メイリオ" w:hAnsi="Segoe UI" w:hint="eastAsia"/>
                <w:sz w:val="20"/>
              </w:rPr>
              <w:t xml:space="preserve">　　・　　</w:t>
            </w:r>
            <w:r w:rsidR="00F80446" w:rsidRPr="00892048">
              <w:rPr>
                <w:rFonts w:ascii="Segoe UI" w:eastAsia="メイリオ" w:hAnsi="Segoe UI" w:hint="eastAsia"/>
                <w:sz w:val="20"/>
              </w:rPr>
              <w:t>自社</w:t>
            </w:r>
            <w:r w:rsidRPr="00892048">
              <w:rPr>
                <w:rFonts w:ascii="Segoe UI" w:eastAsia="メイリオ" w:hAnsi="Segoe UI"/>
                <w:sz w:val="20"/>
              </w:rPr>
              <w:t>保有技術の紹介</w:t>
            </w:r>
          </w:p>
        </w:tc>
      </w:tr>
      <w:tr w:rsidR="00892048" w:rsidRPr="00892048" w14:paraId="31EEB16F" w14:textId="77777777" w:rsidTr="006D5F76">
        <w:tc>
          <w:tcPr>
            <w:tcW w:w="2263" w:type="dxa"/>
            <w:shd w:val="clear" w:color="auto" w:fill="BFBFBF"/>
          </w:tcPr>
          <w:p w14:paraId="3D23DA4D" w14:textId="5EC9464E" w:rsidR="00194EAC" w:rsidRPr="00892048" w:rsidRDefault="00194EAC" w:rsidP="00194EAC">
            <w:pPr>
              <w:spacing w:line="400" w:lineRule="exact"/>
              <w:rPr>
                <w:rFonts w:ascii="Segoe UI" w:eastAsia="メイリオ" w:hAnsi="Segoe UI"/>
                <w:sz w:val="20"/>
              </w:rPr>
            </w:pPr>
            <w:r w:rsidRPr="00892048">
              <w:rPr>
                <w:rFonts w:ascii="Segoe UI" w:eastAsia="メイリオ" w:hAnsi="Segoe UI" w:hint="eastAsia"/>
                <w:sz w:val="20"/>
              </w:rPr>
              <w:t>会社名（必須）</w:t>
            </w:r>
          </w:p>
        </w:tc>
        <w:tc>
          <w:tcPr>
            <w:tcW w:w="6231" w:type="dxa"/>
          </w:tcPr>
          <w:p w14:paraId="237A9D3B" w14:textId="150764AF" w:rsidR="00194EAC" w:rsidRPr="00892048" w:rsidRDefault="00194EAC" w:rsidP="00194EAC">
            <w:pPr>
              <w:spacing w:line="400" w:lineRule="exact"/>
              <w:rPr>
                <w:rFonts w:ascii="Segoe UI" w:eastAsia="メイリオ" w:hAnsi="Segoe UI"/>
                <w:sz w:val="20"/>
              </w:rPr>
            </w:pPr>
          </w:p>
        </w:tc>
      </w:tr>
      <w:tr w:rsidR="00892048" w:rsidRPr="00892048" w14:paraId="2857E6DE" w14:textId="77777777" w:rsidTr="006D5F76">
        <w:tc>
          <w:tcPr>
            <w:tcW w:w="2263" w:type="dxa"/>
            <w:shd w:val="clear" w:color="auto" w:fill="BFBFBF"/>
          </w:tcPr>
          <w:p w14:paraId="463ADEB6" w14:textId="77777777" w:rsidR="00194EAC" w:rsidRPr="00892048" w:rsidRDefault="00194EAC" w:rsidP="00194EAC">
            <w:pPr>
              <w:spacing w:line="400" w:lineRule="exact"/>
              <w:rPr>
                <w:rFonts w:ascii="Segoe UI" w:eastAsia="メイリオ" w:hAnsi="Segoe UI"/>
                <w:sz w:val="20"/>
              </w:rPr>
            </w:pPr>
            <w:r w:rsidRPr="00892048">
              <w:rPr>
                <w:rFonts w:ascii="Segoe UI" w:eastAsia="メイリオ" w:hAnsi="Segoe UI" w:hint="eastAsia"/>
                <w:sz w:val="20"/>
              </w:rPr>
              <w:t>お名前（必須）</w:t>
            </w:r>
          </w:p>
        </w:tc>
        <w:tc>
          <w:tcPr>
            <w:tcW w:w="6231" w:type="dxa"/>
          </w:tcPr>
          <w:p w14:paraId="5B7EBE50" w14:textId="77777777" w:rsidR="00194EAC" w:rsidRPr="00892048" w:rsidRDefault="00194EAC" w:rsidP="00194EAC">
            <w:pPr>
              <w:spacing w:line="400" w:lineRule="exact"/>
              <w:rPr>
                <w:rFonts w:ascii="Segoe UI" w:eastAsia="メイリオ" w:hAnsi="Segoe UI"/>
                <w:sz w:val="20"/>
              </w:rPr>
            </w:pPr>
          </w:p>
        </w:tc>
      </w:tr>
      <w:tr w:rsidR="00892048" w:rsidRPr="00892048" w14:paraId="6183AF14" w14:textId="77777777" w:rsidTr="006D5F76">
        <w:tc>
          <w:tcPr>
            <w:tcW w:w="2263" w:type="dxa"/>
            <w:shd w:val="clear" w:color="auto" w:fill="BFBFBF"/>
          </w:tcPr>
          <w:p w14:paraId="4F40AA64" w14:textId="77777777" w:rsidR="00194EAC" w:rsidRPr="00892048" w:rsidRDefault="00194EAC" w:rsidP="00194EAC">
            <w:pPr>
              <w:spacing w:line="400" w:lineRule="exact"/>
              <w:rPr>
                <w:rFonts w:ascii="Segoe UI" w:eastAsia="メイリオ" w:hAnsi="Segoe UI"/>
                <w:sz w:val="20"/>
              </w:rPr>
            </w:pPr>
            <w:r w:rsidRPr="00892048">
              <w:rPr>
                <w:rFonts w:ascii="Segoe UI" w:eastAsia="メイリオ" w:hAnsi="Segoe UI" w:hint="eastAsia"/>
                <w:sz w:val="20"/>
              </w:rPr>
              <w:t>ご担当部署（必須）</w:t>
            </w:r>
          </w:p>
        </w:tc>
        <w:tc>
          <w:tcPr>
            <w:tcW w:w="6231" w:type="dxa"/>
          </w:tcPr>
          <w:p w14:paraId="7ED58CB3" w14:textId="77777777" w:rsidR="00194EAC" w:rsidRPr="00892048" w:rsidRDefault="00194EAC" w:rsidP="00194EAC">
            <w:pPr>
              <w:spacing w:line="400" w:lineRule="exact"/>
              <w:rPr>
                <w:rFonts w:ascii="Segoe UI" w:eastAsia="メイリオ" w:hAnsi="Segoe UI"/>
                <w:sz w:val="20"/>
              </w:rPr>
            </w:pPr>
          </w:p>
        </w:tc>
      </w:tr>
      <w:tr w:rsidR="00892048" w:rsidRPr="00892048" w14:paraId="37F4893D" w14:textId="77777777" w:rsidTr="006D5F76">
        <w:tc>
          <w:tcPr>
            <w:tcW w:w="2263" w:type="dxa"/>
            <w:shd w:val="clear" w:color="auto" w:fill="BFBFBF"/>
          </w:tcPr>
          <w:p w14:paraId="13E07C71" w14:textId="77777777" w:rsidR="00194EAC" w:rsidRPr="00892048" w:rsidRDefault="00194EAC" w:rsidP="00194EAC">
            <w:pPr>
              <w:spacing w:line="400" w:lineRule="exact"/>
              <w:rPr>
                <w:rFonts w:ascii="Segoe UI" w:eastAsia="メイリオ" w:hAnsi="Segoe UI"/>
                <w:sz w:val="20"/>
              </w:rPr>
            </w:pPr>
            <w:r w:rsidRPr="00892048">
              <w:rPr>
                <w:rFonts w:ascii="Segoe UI" w:eastAsia="メイリオ" w:hAnsi="Segoe UI" w:hint="eastAsia"/>
                <w:sz w:val="20"/>
              </w:rPr>
              <w:t>ご連絡先</w:t>
            </w:r>
            <w:r w:rsidRPr="00892048">
              <w:rPr>
                <w:rFonts w:ascii="Segoe UI" w:eastAsia="メイリオ" w:hAnsi="Segoe UI"/>
                <w:sz w:val="20"/>
              </w:rPr>
              <w:t>TEL</w:t>
            </w:r>
            <w:r w:rsidRPr="00892048">
              <w:rPr>
                <w:rFonts w:ascii="Segoe UI" w:eastAsia="メイリオ" w:hAnsi="Segoe UI" w:hint="eastAsia"/>
                <w:sz w:val="20"/>
              </w:rPr>
              <w:t>（必須）</w:t>
            </w:r>
          </w:p>
        </w:tc>
        <w:tc>
          <w:tcPr>
            <w:tcW w:w="6231" w:type="dxa"/>
          </w:tcPr>
          <w:p w14:paraId="2612BD4A" w14:textId="77777777" w:rsidR="00194EAC" w:rsidRPr="00892048" w:rsidRDefault="00194EAC" w:rsidP="00194EAC">
            <w:pPr>
              <w:spacing w:line="400" w:lineRule="exact"/>
              <w:rPr>
                <w:rFonts w:ascii="Segoe UI" w:eastAsia="メイリオ" w:hAnsi="Segoe UI"/>
                <w:sz w:val="20"/>
              </w:rPr>
            </w:pPr>
          </w:p>
        </w:tc>
      </w:tr>
      <w:tr w:rsidR="00892048" w:rsidRPr="00892048" w14:paraId="63E2D42E" w14:textId="77777777">
        <w:tc>
          <w:tcPr>
            <w:tcW w:w="8494" w:type="dxa"/>
            <w:gridSpan w:val="2"/>
            <w:shd w:val="clear" w:color="auto" w:fill="BFBFBF"/>
          </w:tcPr>
          <w:p w14:paraId="3B41BC55" w14:textId="77777777" w:rsidR="00194EAC" w:rsidRPr="00892048" w:rsidRDefault="00194EAC" w:rsidP="00194EAC">
            <w:pPr>
              <w:spacing w:line="400" w:lineRule="exact"/>
              <w:rPr>
                <w:rFonts w:ascii="Segoe UI" w:eastAsia="メイリオ" w:hAnsi="Segoe UI"/>
                <w:sz w:val="20"/>
              </w:rPr>
            </w:pPr>
            <w:r w:rsidRPr="00892048">
              <w:rPr>
                <w:rFonts w:ascii="Segoe UI" w:eastAsia="メイリオ" w:hAnsi="Segoe UI" w:hint="eastAsia"/>
                <w:sz w:val="20"/>
              </w:rPr>
              <w:t>ご提案の概要（必須）</w:t>
            </w:r>
          </w:p>
        </w:tc>
      </w:tr>
      <w:tr w:rsidR="00892048" w:rsidRPr="00892048" w14:paraId="083B23D4" w14:textId="77777777" w:rsidTr="00194EAC">
        <w:trPr>
          <w:trHeight w:val="2472"/>
        </w:trPr>
        <w:tc>
          <w:tcPr>
            <w:tcW w:w="8494" w:type="dxa"/>
            <w:gridSpan w:val="2"/>
          </w:tcPr>
          <w:p w14:paraId="0FF2D79C" w14:textId="77777777" w:rsidR="00194EAC" w:rsidRPr="00892048" w:rsidRDefault="00194EAC" w:rsidP="00194EAC">
            <w:pPr>
              <w:spacing w:line="400" w:lineRule="exact"/>
              <w:rPr>
                <w:rFonts w:ascii="Segoe UI" w:eastAsia="メイリオ" w:hAnsi="Segoe UI"/>
                <w:sz w:val="20"/>
              </w:rPr>
            </w:pPr>
          </w:p>
          <w:p w14:paraId="7246288D" w14:textId="77777777" w:rsidR="00194EAC" w:rsidRPr="00892048" w:rsidRDefault="00194EAC" w:rsidP="00194EAC">
            <w:pPr>
              <w:spacing w:line="400" w:lineRule="exact"/>
              <w:rPr>
                <w:rFonts w:ascii="Segoe UI" w:eastAsia="メイリオ" w:hAnsi="Segoe UI"/>
                <w:sz w:val="20"/>
              </w:rPr>
            </w:pPr>
          </w:p>
          <w:p w14:paraId="088EA1DC" w14:textId="3B3D3147" w:rsidR="00194EAC" w:rsidRPr="00892048" w:rsidRDefault="00194EAC" w:rsidP="00194EAC">
            <w:pPr>
              <w:spacing w:line="400" w:lineRule="exact"/>
              <w:rPr>
                <w:rFonts w:ascii="Segoe UI" w:eastAsia="メイリオ" w:hAnsi="Segoe UI"/>
                <w:sz w:val="20"/>
              </w:rPr>
            </w:pPr>
          </w:p>
          <w:p w14:paraId="62E4397B" w14:textId="7A135632" w:rsidR="00194EAC" w:rsidRPr="00892048" w:rsidRDefault="00194EAC" w:rsidP="00194EAC">
            <w:pPr>
              <w:spacing w:line="400" w:lineRule="exact"/>
              <w:rPr>
                <w:rFonts w:ascii="Segoe UI" w:eastAsia="メイリオ" w:hAnsi="Segoe UI"/>
                <w:sz w:val="20"/>
              </w:rPr>
            </w:pPr>
          </w:p>
          <w:p w14:paraId="71A5152B" w14:textId="77777777" w:rsidR="00576B9E" w:rsidRPr="00892048" w:rsidRDefault="00576B9E" w:rsidP="00194EAC">
            <w:pPr>
              <w:spacing w:line="400" w:lineRule="exact"/>
              <w:rPr>
                <w:rFonts w:ascii="Segoe UI" w:eastAsia="メイリオ" w:hAnsi="Segoe UI"/>
                <w:sz w:val="20"/>
              </w:rPr>
            </w:pPr>
          </w:p>
          <w:p w14:paraId="3AFB5311" w14:textId="4B182D1D" w:rsidR="00F80446" w:rsidRPr="00892048" w:rsidRDefault="00F80446" w:rsidP="00194EAC">
            <w:pPr>
              <w:spacing w:line="400" w:lineRule="exact"/>
              <w:rPr>
                <w:rFonts w:ascii="Segoe UI" w:eastAsia="メイリオ" w:hAnsi="Segoe UI"/>
                <w:sz w:val="20"/>
              </w:rPr>
            </w:pPr>
          </w:p>
          <w:p w14:paraId="459BE208" w14:textId="77777777" w:rsidR="00194EAC" w:rsidRPr="00892048" w:rsidRDefault="00194EAC" w:rsidP="00194EAC">
            <w:pPr>
              <w:spacing w:line="400" w:lineRule="exact"/>
              <w:rPr>
                <w:rFonts w:ascii="Segoe UI" w:eastAsia="メイリオ" w:hAnsi="Segoe UI"/>
                <w:sz w:val="20"/>
              </w:rPr>
            </w:pPr>
          </w:p>
        </w:tc>
      </w:tr>
      <w:tr w:rsidR="00892048" w:rsidRPr="00892048" w14:paraId="4EA7DA1A" w14:textId="77777777" w:rsidTr="00055AC9">
        <w:tc>
          <w:tcPr>
            <w:tcW w:w="8494" w:type="dxa"/>
            <w:gridSpan w:val="2"/>
            <w:tcBorders>
              <w:bottom w:val="single" w:sz="4" w:space="0" w:color="auto"/>
            </w:tcBorders>
            <w:shd w:val="clear" w:color="auto" w:fill="BFBFBF"/>
          </w:tcPr>
          <w:p w14:paraId="5FDA241A" w14:textId="5D7D56B6" w:rsidR="00194EAC" w:rsidRPr="00892048" w:rsidRDefault="00194EAC" w:rsidP="00194EAC">
            <w:pPr>
              <w:spacing w:line="400" w:lineRule="exact"/>
              <w:rPr>
                <w:rFonts w:ascii="Segoe UI" w:eastAsia="メイリオ" w:hAnsi="Segoe UI"/>
                <w:sz w:val="20"/>
              </w:rPr>
            </w:pPr>
            <w:r w:rsidRPr="00892048">
              <w:rPr>
                <w:rFonts w:ascii="Segoe UI" w:eastAsia="メイリオ" w:hAnsi="Segoe UI" w:hint="eastAsia"/>
                <w:sz w:val="20"/>
              </w:rPr>
              <w:t>ご提案内容により想定する</w:t>
            </w:r>
            <w:r w:rsidRPr="00892048">
              <w:rPr>
                <w:rFonts w:ascii="Segoe UI" w:eastAsia="メイリオ" w:hAnsi="Segoe UI" w:hint="eastAsia"/>
                <w:sz w:val="20"/>
              </w:rPr>
              <w:t>NEXCO</w:t>
            </w:r>
            <w:r w:rsidRPr="00892048">
              <w:rPr>
                <w:rFonts w:ascii="Segoe UI" w:eastAsia="メイリオ" w:hAnsi="Segoe UI" w:hint="eastAsia"/>
                <w:sz w:val="20"/>
              </w:rPr>
              <w:t>中日本の課題解決（必須）</w:t>
            </w:r>
          </w:p>
        </w:tc>
      </w:tr>
      <w:tr w:rsidR="00892048" w:rsidRPr="00892048" w14:paraId="7442ECEF" w14:textId="77777777" w:rsidTr="00055AC9">
        <w:trPr>
          <w:trHeight w:val="1871"/>
        </w:trPr>
        <w:tc>
          <w:tcPr>
            <w:tcW w:w="8494" w:type="dxa"/>
            <w:gridSpan w:val="2"/>
            <w:tcBorders>
              <w:bottom w:val="nil"/>
            </w:tcBorders>
          </w:tcPr>
          <w:p w14:paraId="1866FD6D" w14:textId="1CF8E749" w:rsidR="00194EAC" w:rsidRPr="00892048" w:rsidRDefault="00194EAC" w:rsidP="00194EAC">
            <w:pPr>
              <w:spacing w:line="400" w:lineRule="exact"/>
              <w:rPr>
                <w:rFonts w:ascii="Segoe UI" w:eastAsia="メイリオ" w:hAnsi="Segoe UI"/>
                <w:sz w:val="20"/>
              </w:rPr>
            </w:pPr>
          </w:p>
          <w:p w14:paraId="4214FA3E" w14:textId="5CD4D570" w:rsidR="00194EAC" w:rsidRPr="00892048" w:rsidRDefault="00194EAC" w:rsidP="00194EAC">
            <w:pPr>
              <w:spacing w:line="400" w:lineRule="exact"/>
              <w:rPr>
                <w:rFonts w:ascii="Segoe UI" w:eastAsia="メイリオ" w:hAnsi="Segoe UI"/>
                <w:sz w:val="20"/>
              </w:rPr>
            </w:pPr>
          </w:p>
          <w:p w14:paraId="39D0E67A" w14:textId="0DC955B5" w:rsidR="00194EAC" w:rsidRPr="00892048" w:rsidRDefault="00194EAC" w:rsidP="00194EAC">
            <w:pPr>
              <w:spacing w:line="400" w:lineRule="exact"/>
              <w:rPr>
                <w:rFonts w:ascii="Segoe UI" w:eastAsia="メイリオ" w:hAnsi="Segoe UI"/>
                <w:sz w:val="20"/>
              </w:rPr>
            </w:pPr>
          </w:p>
          <w:p w14:paraId="1E26BAE0" w14:textId="548200FB" w:rsidR="00194EAC" w:rsidRPr="00892048" w:rsidRDefault="00194EAC" w:rsidP="00194EAC">
            <w:pPr>
              <w:spacing w:line="400" w:lineRule="exact"/>
              <w:rPr>
                <w:rFonts w:ascii="Segoe UI" w:eastAsia="メイリオ" w:hAnsi="Segoe UI"/>
                <w:sz w:val="20"/>
              </w:rPr>
            </w:pPr>
          </w:p>
          <w:p w14:paraId="4EDBF412" w14:textId="211A6F4D" w:rsidR="00194EAC" w:rsidRPr="00892048" w:rsidRDefault="00194EAC" w:rsidP="00194EAC">
            <w:pPr>
              <w:spacing w:line="400" w:lineRule="exact"/>
              <w:rPr>
                <w:rFonts w:ascii="Segoe UI" w:eastAsia="メイリオ" w:hAnsi="Segoe UI"/>
                <w:sz w:val="20"/>
              </w:rPr>
            </w:pPr>
          </w:p>
          <w:p w14:paraId="1BFA8166" w14:textId="3A3111AF" w:rsidR="00194EAC" w:rsidRPr="00892048" w:rsidRDefault="00194EAC" w:rsidP="00194EAC">
            <w:pPr>
              <w:spacing w:line="400" w:lineRule="exact"/>
              <w:rPr>
                <w:rFonts w:ascii="Segoe UI" w:eastAsia="メイリオ" w:hAnsi="Segoe UI"/>
                <w:sz w:val="20"/>
              </w:rPr>
            </w:pPr>
          </w:p>
        </w:tc>
      </w:tr>
      <w:tr w:rsidR="00892048" w:rsidRPr="00892048" w14:paraId="7E9FE269" w14:textId="77777777">
        <w:trPr>
          <w:trHeight w:val="355"/>
        </w:trPr>
        <w:tc>
          <w:tcPr>
            <w:tcW w:w="8494" w:type="dxa"/>
            <w:gridSpan w:val="2"/>
            <w:tcBorders>
              <w:bottom w:val="nil"/>
            </w:tcBorders>
            <w:shd w:val="clear" w:color="auto" w:fill="BFBFBF"/>
          </w:tcPr>
          <w:p w14:paraId="46888695" w14:textId="5B82893C" w:rsidR="00194EAC" w:rsidRPr="00892048" w:rsidRDefault="00194EAC" w:rsidP="00194EAC">
            <w:pPr>
              <w:spacing w:line="400" w:lineRule="exact"/>
              <w:rPr>
                <w:rFonts w:ascii="Segoe UI" w:eastAsia="メイリオ" w:hAnsi="Segoe UI"/>
                <w:sz w:val="20"/>
              </w:rPr>
            </w:pPr>
            <w:r w:rsidRPr="00892048">
              <w:rPr>
                <w:rFonts w:ascii="Segoe UI" w:eastAsia="メイリオ" w:hAnsi="Segoe UI" w:hint="eastAsia"/>
                <w:sz w:val="20"/>
              </w:rPr>
              <w:t>ご提案内容に関する</w:t>
            </w:r>
            <w:r w:rsidRPr="00892048">
              <w:rPr>
                <w:rFonts w:ascii="Segoe UI" w:eastAsia="メイリオ" w:hAnsi="Segoe UI"/>
                <w:sz w:val="20"/>
              </w:rPr>
              <w:t>NEXCO</w:t>
            </w:r>
            <w:r w:rsidRPr="00892048">
              <w:rPr>
                <w:rFonts w:ascii="Segoe UI" w:eastAsia="メイリオ" w:hAnsi="Segoe UI" w:hint="eastAsia"/>
                <w:sz w:val="20"/>
              </w:rPr>
              <w:t>中日本に期待する役割</w:t>
            </w:r>
            <w:r w:rsidR="00C54939" w:rsidRPr="00892048">
              <w:rPr>
                <w:rFonts w:ascii="Segoe UI" w:eastAsia="メイリオ" w:hAnsi="Segoe UI" w:hint="eastAsia"/>
                <w:sz w:val="20"/>
              </w:rPr>
              <w:t>（共同研究・開発の</w:t>
            </w:r>
            <w:r w:rsidR="00177E31" w:rsidRPr="00892048">
              <w:rPr>
                <w:rFonts w:ascii="Segoe UI" w:eastAsia="メイリオ" w:hAnsi="Segoe UI" w:hint="eastAsia"/>
                <w:sz w:val="20"/>
              </w:rPr>
              <w:t>提案の場合</w:t>
            </w:r>
            <w:r w:rsidR="00C54939" w:rsidRPr="00892048">
              <w:rPr>
                <w:rFonts w:ascii="Segoe UI" w:eastAsia="メイリオ" w:hAnsi="Segoe UI" w:hint="eastAsia"/>
                <w:sz w:val="20"/>
              </w:rPr>
              <w:t>）</w:t>
            </w:r>
          </w:p>
        </w:tc>
      </w:tr>
      <w:tr w:rsidR="00892048" w:rsidRPr="00892048" w14:paraId="7D32D822" w14:textId="77777777" w:rsidTr="00EA1C80">
        <w:trPr>
          <w:trHeight w:val="355"/>
        </w:trPr>
        <w:tc>
          <w:tcPr>
            <w:tcW w:w="8494" w:type="dxa"/>
            <w:gridSpan w:val="2"/>
            <w:tcBorders>
              <w:bottom w:val="single" w:sz="4" w:space="0" w:color="auto"/>
            </w:tcBorders>
          </w:tcPr>
          <w:p w14:paraId="56BDBFA4" w14:textId="7B7F0334" w:rsidR="00194EAC" w:rsidRPr="00892048" w:rsidRDefault="00194EAC" w:rsidP="00194EAC">
            <w:pPr>
              <w:spacing w:line="400" w:lineRule="exact"/>
              <w:rPr>
                <w:rFonts w:ascii="Segoe UI" w:eastAsia="メイリオ" w:hAnsi="Segoe UI"/>
                <w:sz w:val="20"/>
              </w:rPr>
            </w:pPr>
          </w:p>
          <w:p w14:paraId="486DED30" w14:textId="1B876329" w:rsidR="00194EAC" w:rsidRPr="00892048" w:rsidRDefault="00194EAC" w:rsidP="00194EAC">
            <w:pPr>
              <w:spacing w:line="400" w:lineRule="exact"/>
              <w:rPr>
                <w:rFonts w:ascii="Segoe UI" w:eastAsia="メイリオ" w:hAnsi="Segoe UI"/>
                <w:sz w:val="20"/>
              </w:rPr>
            </w:pPr>
          </w:p>
          <w:p w14:paraId="3C3138E2" w14:textId="1C868A37" w:rsidR="00194EAC" w:rsidRPr="00892048" w:rsidRDefault="00194EAC" w:rsidP="00194EAC">
            <w:pPr>
              <w:spacing w:line="400" w:lineRule="exact"/>
              <w:rPr>
                <w:rFonts w:ascii="Segoe UI" w:eastAsia="メイリオ" w:hAnsi="Segoe UI"/>
                <w:sz w:val="20"/>
              </w:rPr>
            </w:pPr>
          </w:p>
          <w:p w14:paraId="476005E6" w14:textId="11A7376F" w:rsidR="00194EAC" w:rsidRPr="00892048" w:rsidRDefault="00194EAC" w:rsidP="00194EAC">
            <w:pPr>
              <w:spacing w:line="400" w:lineRule="exact"/>
              <w:rPr>
                <w:rFonts w:ascii="Segoe UI" w:eastAsia="メイリオ" w:hAnsi="Segoe UI"/>
                <w:sz w:val="20"/>
              </w:rPr>
            </w:pPr>
          </w:p>
          <w:p w14:paraId="2A897EFA" w14:textId="54C07390" w:rsidR="00194EAC" w:rsidRPr="00892048" w:rsidRDefault="00194EAC" w:rsidP="00194EAC">
            <w:pPr>
              <w:spacing w:line="400" w:lineRule="exact"/>
              <w:rPr>
                <w:rFonts w:ascii="Segoe UI" w:eastAsia="メイリオ" w:hAnsi="Segoe UI"/>
                <w:sz w:val="20"/>
              </w:rPr>
            </w:pPr>
          </w:p>
          <w:p w14:paraId="2CF990C0" w14:textId="7FC1B40C" w:rsidR="00194EAC" w:rsidRPr="00892048" w:rsidRDefault="00194EAC" w:rsidP="00194EAC">
            <w:pPr>
              <w:spacing w:line="400" w:lineRule="exact"/>
              <w:rPr>
                <w:rFonts w:ascii="Segoe UI" w:eastAsia="メイリオ" w:hAnsi="Segoe UI"/>
                <w:sz w:val="20"/>
              </w:rPr>
            </w:pPr>
          </w:p>
        </w:tc>
      </w:tr>
      <w:tr w:rsidR="00892048" w:rsidRPr="00892048" w14:paraId="1883B1F5" w14:textId="77777777" w:rsidTr="00EA1C80">
        <w:tc>
          <w:tcPr>
            <w:tcW w:w="2263" w:type="dxa"/>
            <w:tcBorders>
              <w:top w:val="single" w:sz="4" w:space="0" w:color="auto"/>
            </w:tcBorders>
            <w:shd w:val="clear" w:color="auto" w:fill="BFBFBF"/>
          </w:tcPr>
          <w:p w14:paraId="229A8E02" w14:textId="580EA630" w:rsidR="00194EAC" w:rsidRPr="00892048" w:rsidRDefault="00194EAC" w:rsidP="00194EAC">
            <w:pPr>
              <w:spacing w:line="400" w:lineRule="exact"/>
              <w:rPr>
                <w:rFonts w:ascii="Segoe UI" w:eastAsia="メイリオ" w:hAnsi="Segoe UI"/>
                <w:sz w:val="20"/>
              </w:rPr>
            </w:pPr>
            <w:r w:rsidRPr="00892048">
              <w:rPr>
                <w:rFonts w:ascii="Segoe UI" w:eastAsia="メイリオ" w:hAnsi="Segoe UI" w:hint="eastAsia"/>
                <w:sz w:val="20"/>
              </w:rPr>
              <w:t>特許の有無（必須）</w:t>
            </w:r>
            <w:r w:rsidR="00177E31" w:rsidRPr="00892048">
              <w:rPr>
                <w:rFonts w:ascii="Segoe UI" w:eastAsia="メイリオ" w:hAnsi="Segoe UI" w:hint="eastAsia"/>
                <w:sz w:val="20"/>
                <w:vertAlign w:val="superscript"/>
              </w:rPr>
              <w:t>※</w:t>
            </w:r>
            <w:r w:rsidR="00177E31" w:rsidRPr="00892048">
              <w:rPr>
                <w:rFonts w:ascii="Segoe UI" w:eastAsia="メイリオ" w:hAnsi="Segoe UI" w:hint="eastAsia"/>
                <w:sz w:val="20"/>
                <w:vertAlign w:val="superscript"/>
              </w:rPr>
              <w:t>1</w:t>
            </w:r>
          </w:p>
        </w:tc>
        <w:tc>
          <w:tcPr>
            <w:tcW w:w="6231" w:type="dxa"/>
            <w:tcBorders>
              <w:top w:val="single" w:sz="4" w:space="0" w:color="auto"/>
            </w:tcBorders>
          </w:tcPr>
          <w:p w14:paraId="1E46ADBB" w14:textId="5C1C01B9" w:rsidR="00194EAC" w:rsidRPr="00892048" w:rsidRDefault="00C54939" w:rsidP="00194EAC">
            <w:pPr>
              <w:spacing w:line="400" w:lineRule="exact"/>
              <w:rPr>
                <w:rFonts w:ascii="Segoe UI" w:eastAsia="メイリオ" w:hAnsi="Segoe UI"/>
                <w:sz w:val="20"/>
              </w:rPr>
            </w:pPr>
            <w:r w:rsidRPr="00892048">
              <w:rPr>
                <w:rFonts w:ascii="Segoe UI" w:eastAsia="メイリオ" w:hAnsi="Segoe UI" w:hint="eastAsia"/>
                <w:sz w:val="18"/>
                <w:szCs w:val="20"/>
              </w:rPr>
              <w:t xml:space="preserve">有　・　無　</w:t>
            </w:r>
            <w:r w:rsidR="00576B9E" w:rsidRPr="00892048">
              <w:rPr>
                <w:rFonts w:ascii="Segoe UI" w:eastAsia="メイリオ" w:hAnsi="Segoe UI" w:hint="eastAsia"/>
                <w:sz w:val="18"/>
                <w:szCs w:val="20"/>
              </w:rPr>
              <w:t>※特許ありの場合は特許番号等を記載</w:t>
            </w:r>
          </w:p>
        </w:tc>
      </w:tr>
      <w:tr w:rsidR="00892048" w:rsidRPr="00892048" w14:paraId="202C0505" w14:textId="77777777">
        <w:tc>
          <w:tcPr>
            <w:tcW w:w="2263" w:type="dxa"/>
            <w:shd w:val="clear" w:color="auto" w:fill="BFBFBF"/>
          </w:tcPr>
          <w:p w14:paraId="0F4EC160" w14:textId="7C8DC667" w:rsidR="00194EAC" w:rsidRPr="00892048" w:rsidRDefault="00194EAC" w:rsidP="00194EAC">
            <w:pPr>
              <w:spacing w:line="400" w:lineRule="exact"/>
              <w:rPr>
                <w:rFonts w:ascii="Segoe UI" w:eastAsia="メイリオ" w:hAnsi="Segoe UI"/>
                <w:sz w:val="20"/>
              </w:rPr>
            </w:pPr>
            <w:r w:rsidRPr="00892048">
              <w:rPr>
                <w:rFonts w:ascii="Segoe UI" w:eastAsia="メイリオ" w:hAnsi="Segoe UI" w:hint="eastAsia"/>
                <w:sz w:val="20"/>
              </w:rPr>
              <w:t>他社との関係</w:t>
            </w:r>
            <w:r w:rsidR="00613FCB" w:rsidRPr="00892048">
              <w:rPr>
                <w:rFonts w:ascii="Segoe UI" w:eastAsia="メイリオ" w:hAnsi="Segoe UI" w:hint="eastAsia"/>
                <w:sz w:val="20"/>
                <w:vertAlign w:val="superscript"/>
              </w:rPr>
              <w:t>※</w:t>
            </w:r>
            <w:r w:rsidR="00177E31" w:rsidRPr="00892048">
              <w:rPr>
                <w:rFonts w:ascii="Segoe UI" w:eastAsia="メイリオ" w:hAnsi="Segoe UI" w:hint="eastAsia"/>
                <w:sz w:val="20"/>
                <w:vertAlign w:val="superscript"/>
              </w:rPr>
              <w:t>2</w:t>
            </w:r>
          </w:p>
        </w:tc>
        <w:tc>
          <w:tcPr>
            <w:tcW w:w="6231" w:type="dxa"/>
          </w:tcPr>
          <w:p w14:paraId="5B5D2A48" w14:textId="700575A8" w:rsidR="00194EAC" w:rsidRPr="00892048" w:rsidRDefault="00194EAC" w:rsidP="00194EAC">
            <w:pPr>
              <w:spacing w:line="400" w:lineRule="exact"/>
              <w:rPr>
                <w:rFonts w:ascii="Segoe UI" w:eastAsia="メイリオ" w:hAnsi="Segoe UI"/>
                <w:sz w:val="20"/>
              </w:rPr>
            </w:pPr>
          </w:p>
        </w:tc>
      </w:tr>
      <w:tr w:rsidR="00892048" w:rsidRPr="00892048" w14:paraId="1D4EA587" w14:textId="77777777">
        <w:tc>
          <w:tcPr>
            <w:tcW w:w="2263" w:type="dxa"/>
            <w:shd w:val="clear" w:color="auto" w:fill="BFBFBF"/>
          </w:tcPr>
          <w:p w14:paraId="53C943C4" w14:textId="450A5322" w:rsidR="00194EAC" w:rsidRPr="00892048" w:rsidRDefault="00194EAC" w:rsidP="00194EAC">
            <w:pPr>
              <w:spacing w:line="400" w:lineRule="exact"/>
              <w:rPr>
                <w:rFonts w:ascii="Segoe UI" w:eastAsia="メイリオ" w:hAnsi="Segoe UI"/>
                <w:sz w:val="20"/>
              </w:rPr>
            </w:pPr>
            <w:r w:rsidRPr="00892048">
              <w:rPr>
                <w:rFonts w:ascii="Segoe UI" w:eastAsia="メイリオ" w:hAnsi="Segoe UI" w:hint="eastAsia"/>
                <w:sz w:val="20"/>
              </w:rPr>
              <w:t>補足説明資料</w:t>
            </w:r>
            <w:r w:rsidR="00177E31" w:rsidRPr="00892048">
              <w:rPr>
                <w:rFonts w:ascii="Segoe UI" w:eastAsia="メイリオ" w:hAnsi="Segoe UI" w:hint="eastAsia"/>
                <w:sz w:val="20"/>
                <w:vertAlign w:val="superscript"/>
              </w:rPr>
              <w:t>※</w:t>
            </w:r>
            <w:r w:rsidR="00177E31" w:rsidRPr="00892048">
              <w:rPr>
                <w:rFonts w:ascii="Segoe UI" w:eastAsia="メイリオ" w:hAnsi="Segoe UI" w:hint="eastAsia"/>
                <w:sz w:val="20"/>
                <w:vertAlign w:val="superscript"/>
              </w:rPr>
              <w:t>1</w:t>
            </w:r>
          </w:p>
        </w:tc>
        <w:tc>
          <w:tcPr>
            <w:tcW w:w="6231" w:type="dxa"/>
          </w:tcPr>
          <w:p w14:paraId="6B39A3D2" w14:textId="397AFA76" w:rsidR="00194EAC" w:rsidRPr="00892048" w:rsidRDefault="00C54939" w:rsidP="00194EAC">
            <w:pPr>
              <w:spacing w:line="400" w:lineRule="exact"/>
              <w:rPr>
                <w:rFonts w:ascii="Segoe UI" w:eastAsia="メイリオ" w:hAnsi="Segoe UI"/>
                <w:sz w:val="20"/>
              </w:rPr>
            </w:pPr>
            <w:r w:rsidRPr="00892048">
              <w:rPr>
                <w:rFonts w:ascii="Segoe UI" w:eastAsia="メイリオ" w:hAnsi="Segoe UI" w:hint="eastAsia"/>
                <w:sz w:val="18"/>
                <w:szCs w:val="20"/>
              </w:rPr>
              <w:t>有　・　無</w:t>
            </w:r>
            <w:r w:rsidRPr="00892048">
              <w:rPr>
                <w:rFonts w:ascii="Segoe UI" w:eastAsia="メイリオ" w:hAnsi="Segoe UI" w:hint="eastAsia"/>
                <w:sz w:val="18"/>
                <w:szCs w:val="20"/>
              </w:rPr>
              <w:t xml:space="preserve">  </w:t>
            </w:r>
            <w:r w:rsidRPr="00892048">
              <w:rPr>
                <w:rFonts w:ascii="Segoe UI" w:eastAsia="メイリオ" w:hAnsi="Segoe UI" w:hint="eastAsia"/>
                <w:sz w:val="18"/>
                <w:szCs w:val="20"/>
              </w:rPr>
              <w:t>※補足説明資料がある場合は別途資料添付をお願いします。</w:t>
            </w:r>
          </w:p>
        </w:tc>
      </w:tr>
    </w:tbl>
    <w:p w14:paraId="69CE36A7" w14:textId="54151067" w:rsidR="00177E31" w:rsidRPr="00892048" w:rsidRDefault="00177E31" w:rsidP="00613FCB">
      <w:pPr>
        <w:spacing w:line="400" w:lineRule="exact"/>
        <w:rPr>
          <w:rFonts w:ascii="Segoe UI" w:eastAsia="メイリオ" w:hAnsi="Segoe UI"/>
          <w:sz w:val="18"/>
          <w:szCs w:val="20"/>
        </w:rPr>
      </w:pPr>
      <w:r w:rsidRPr="00892048">
        <w:rPr>
          <w:rFonts w:ascii="Segoe UI" w:eastAsia="メイリオ" w:hAnsi="Segoe UI" w:hint="eastAsia"/>
          <w:sz w:val="18"/>
          <w:szCs w:val="20"/>
        </w:rPr>
        <w:t>※</w:t>
      </w:r>
      <w:r w:rsidRPr="00892048">
        <w:rPr>
          <w:rFonts w:ascii="Segoe UI" w:eastAsia="メイリオ" w:hAnsi="Segoe UI" w:hint="eastAsia"/>
          <w:sz w:val="18"/>
          <w:szCs w:val="20"/>
        </w:rPr>
        <w:t>1</w:t>
      </w:r>
      <w:r w:rsidRPr="00892048">
        <w:rPr>
          <w:rFonts w:ascii="Segoe UI" w:eastAsia="メイリオ" w:hAnsi="Segoe UI" w:hint="eastAsia"/>
          <w:sz w:val="18"/>
          <w:szCs w:val="20"/>
        </w:rPr>
        <w:t>どちらかに〇をつけてください</w:t>
      </w:r>
      <w:r w:rsidR="007552C0" w:rsidRPr="00892048">
        <w:rPr>
          <w:rFonts w:ascii="Segoe UI" w:eastAsia="メイリオ" w:hAnsi="Segoe UI" w:hint="eastAsia"/>
          <w:sz w:val="18"/>
          <w:szCs w:val="20"/>
        </w:rPr>
        <w:t>。</w:t>
      </w:r>
    </w:p>
    <w:p w14:paraId="49FBC2A3" w14:textId="6B176CB9" w:rsidR="002A574F" w:rsidRPr="00892048" w:rsidRDefault="00613FCB" w:rsidP="00613FCB">
      <w:pPr>
        <w:spacing w:line="400" w:lineRule="exact"/>
        <w:rPr>
          <w:rFonts w:ascii="Segoe UI" w:eastAsia="メイリオ" w:hAnsi="Segoe UI"/>
          <w:sz w:val="18"/>
          <w:szCs w:val="20"/>
        </w:rPr>
      </w:pPr>
      <w:r w:rsidRPr="00892048">
        <w:rPr>
          <w:rFonts w:ascii="Segoe UI" w:eastAsia="メイリオ" w:hAnsi="Segoe UI" w:hint="eastAsia"/>
          <w:sz w:val="18"/>
          <w:szCs w:val="20"/>
        </w:rPr>
        <w:t>※</w:t>
      </w:r>
      <w:r w:rsidR="00177E31" w:rsidRPr="00892048">
        <w:rPr>
          <w:rFonts w:ascii="Segoe UI" w:eastAsia="メイリオ" w:hAnsi="Segoe UI" w:hint="eastAsia"/>
          <w:sz w:val="18"/>
          <w:szCs w:val="20"/>
        </w:rPr>
        <w:t>2</w:t>
      </w:r>
      <w:r w:rsidR="00055AC9" w:rsidRPr="00892048">
        <w:rPr>
          <w:rFonts w:ascii="Segoe UI" w:eastAsia="メイリオ" w:hAnsi="Segoe UI" w:hint="eastAsia"/>
          <w:sz w:val="18"/>
          <w:szCs w:val="20"/>
        </w:rPr>
        <w:t>他社との共同研究</w:t>
      </w:r>
      <w:r w:rsidR="00FF03D1" w:rsidRPr="00892048">
        <w:rPr>
          <w:rFonts w:ascii="Segoe UI" w:eastAsia="メイリオ" w:hAnsi="Segoe UI" w:hint="eastAsia"/>
          <w:sz w:val="18"/>
          <w:szCs w:val="20"/>
        </w:rPr>
        <w:t>等</w:t>
      </w:r>
      <w:r w:rsidR="00C54939" w:rsidRPr="00892048">
        <w:rPr>
          <w:rFonts w:ascii="Segoe UI" w:eastAsia="メイリオ" w:hAnsi="Segoe UI" w:hint="eastAsia"/>
          <w:sz w:val="18"/>
          <w:szCs w:val="20"/>
        </w:rPr>
        <w:t>を実施している場合</w:t>
      </w:r>
      <w:r w:rsidR="00177E31" w:rsidRPr="00892048">
        <w:rPr>
          <w:rFonts w:ascii="Segoe UI" w:eastAsia="メイリオ" w:hAnsi="Segoe UI" w:hint="eastAsia"/>
          <w:sz w:val="18"/>
          <w:szCs w:val="20"/>
        </w:rPr>
        <w:t>に</w:t>
      </w:r>
      <w:r w:rsidR="00C54939" w:rsidRPr="00892048">
        <w:rPr>
          <w:rFonts w:ascii="Segoe UI" w:eastAsia="メイリオ" w:hAnsi="Segoe UI" w:hint="eastAsia"/>
          <w:sz w:val="18"/>
          <w:szCs w:val="20"/>
        </w:rPr>
        <w:t>記載してください。</w:t>
      </w:r>
    </w:p>
    <w:sectPr w:rsidR="002A574F" w:rsidRPr="0089204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95D6A" w14:textId="77777777" w:rsidR="009F54A0" w:rsidRDefault="009F54A0" w:rsidP="00EB0965">
      <w:r>
        <w:separator/>
      </w:r>
    </w:p>
  </w:endnote>
  <w:endnote w:type="continuationSeparator" w:id="0">
    <w:p w14:paraId="38591778" w14:textId="77777777" w:rsidR="009F54A0" w:rsidRDefault="009F54A0" w:rsidP="00EB0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eiryo UI">
    <w:panose1 w:val="020B0604030504040204"/>
    <w:charset w:val="80"/>
    <w:family w:val="modern"/>
    <w:pitch w:val="variable"/>
    <w:sig w:usb0="E00002FF" w:usb1="6AC7FFFF"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DC9C5" w14:textId="77777777" w:rsidR="009F54A0" w:rsidRDefault="009F54A0" w:rsidP="00EB0965">
      <w:r>
        <w:separator/>
      </w:r>
    </w:p>
  </w:footnote>
  <w:footnote w:type="continuationSeparator" w:id="0">
    <w:p w14:paraId="17FC89BD" w14:textId="77777777" w:rsidR="009F54A0" w:rsidRDefault="009F54A0" w:rsidP="00EB0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50F64" w14:textId="77777777" w:rsidR="007B53A3" w:rsidRPr="007B53A3" w:rsidRDefault="007B53A3" w:rsidP="007B53A3">
    <w:pPr>
      <w:pStyle w:val="a5"/>
      <w:jc w:val="right"/>
      <w:rPr>
        <w:rFonts w:ascii="Segoe UI" w:eastAsia="Meiryo UI" w:hAnsi="Segoe U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6D2B"/>
    <w:multiLevelType w:val="hybridMultilevel"/>
    <w:tmpl w:val="ACD2A47C"/>
    <w:lvl w:ilvl="0" w:tplc="9F5AB5C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775A74"/>
    <w:multiLevelType w:val="hybridMultilevel"/>
    <w:tmpl w:val="C25832C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D9F33ED"/>
    <w:multiLevelType w:val="hybridMultilevel"/>
    <w:tmpl w:val="717ADF0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2C78290E"/>
    <w:multiLevelType w:val="hybridMultilevel"/>
    <w:tmpl w:val="8D126776"/>
    <w:lvl w:ilvl="0" w:tplc="9F5AB5C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0B13565"/>
    <w:multiLevelType w:val="hybridMultilevel"/>
    <w:tmpl w:val="2946E4C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0C6100F"/>
    <w:multiLevelType w:val="hybridMultilevel"/>
    <w:tmpl w:val="7A14CD30"/>
    <w:lvl w:ilvl="0" w:tplc="9F5AB5CC">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55916B53"/>
    <w:multiLevelType w:val="hybridMultilevel"/>
    <w:tmpl w:val="47B2DD2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57756972"/>
    <w:multiLevelType w:val="hybridMultilevel"/>
    <w:tmpl w:val="CB0AD7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9001158"/>
    <w:multiLevelType w:val="hybridMultilevel"/>
    <w:tmpl w:val="285A82C0"/>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59025C3F"/>
    <w:multiLevelType w:val="hybridMultilevel"/>
    <w:tmpl w:val="E334E4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2D97405"/>
    <w:multiLevelType w:val="hybridMultilevel"/>
    <w:tmpl w:val="CD5E2F08"/>
    <w:lvl w:ilvl="0" w:tplc="9F5AB5C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7905CDF"/>
    <w:multiLevelType w:val="hybridMultilevel"/>
    <w:tmpl w:val="548E2536"/>
    <w:lvl w:ilvl="0" w:tplc="58A07FB8">
      <w:start w:val="5"/>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7DD5A51"/>
    <w:multiLevelType w:val="hybridMultilevel"/>
    <w:tmpl w:val="5C8E354C"/>
    <w:lvl w:ilvl="0" w:tplc="9F5AB5CC">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A242A35"/>
    <w:multiLevelType w:val="hybridMultilevel"/>
    <w:tmpl w:val="DF9844E8"/>
    <w:lvl w:ilvl="0" w:tplc="9F5AB5C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1EC427E"/>
    <w:multiLevelType w:val="hybridMultilevel"/>
    <w:tmpl w:val="5D2839F2"/>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7AC6626A"/>
    <w:multiLevelType w:val="hybridMultilevel"/>
    <w:tmpl w:val="AEDCC42E"/>
    <w:lvl w:ilvl="0" w:tplc="9F5AB5C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E5B2F01"/>
    <w:multiLevelType w:val="hybridMultilevel"/>
    <w:tmpl w:val="0A84E094"/>
    <w:lvl w:ilvl="0" w:tplc="9F5AB5C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FF70771"/>
    <w:multiLevelType w:val="hybridMultilevel"/>
    <w:tmpl w:val="6186C698"/>
    <w:lvl w:ilvl="0" w:tplc="9F5AB5C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70781970">
    <w:abstractNumId w:val="10"/>
  </w:num>
  <w:num w:numId="2" w16cid:durableId="695690748">
    <w:abstractNumId w:val="9"/>
  </w:num>
  <w:num w:numId="3" w16cid:durableId="948010558">
    <w:abstractNumId w:val="17"/>
  </w:num>
  <w:num w:numId="4" w16cid:durableId="1484350216">
    <w:abstractNumId w:val="12"/>
  </w:num>
  <w:num w:numId="5" w16cid:durableId="2010862481">
    <w:abstractNumId w:val="3"/>
  </w:num>
  <w:num w:numId="6" w16cid:durableId="615135673">
    <w:abstractNumId w:val="0"/>
  </w:num>
  <w:num w:numId="7" w16cid:durableId="815413308">
    <w:abstractNumId w:val="16"/>
  </w:num>
  <w:num w:numId="8" w16cid:durableId="230045752">
    <w:abstractNumId w:val="15"/>
  </w:num>
  <w:num w:numId="9" w16cid:durableId="46879279">
    <w:abstractNumId w:val="14"/>
  </w:num>
  <w:num w:numId="10" w16cid:durableId="391738712">
    <w:abstractNumId w:val="5"/>
  </w:num>
  <w:num w:numId="11" w16cid:durableId="344747903">
    <w:abstractNumId w:val="1"/>
  </w:num>
  <w:num w:numId="12" w16cid:durableId="937181221">
    <w:abstractNumId w:val="13"/>
  </w:num>
  <w:num w:numId="13" w16cid:durableId="246420893">
    <w:abstractNumId w:val="6"/>
  </w:num>
  <w:num w:numId="14" w16cid:durableId="1471703482">
    <w:abstractNumId w:val="8"/>
  </w:num>
  <w:num w:numId="15" w16cid:durableId="1691025803">
    <w:abstractNumId w:val="2"/>
  </w:num>
  <w:num w:numId="16" w16cid:durableId="1328947933">
    <w:abstractNumId w:val="4"/>
  </w:num>
  <w:num w:numId="17" w16cid:durableId="714238708">
    <w:abstractNumId w:val="7"/>
  </w:num>
  <w:num w:numId="18" w16cid:durableId="13291370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C35"/>
    <w:rsid w:val="00034010"/>
    <w:rsid w:val="0003617F"/>
    <w:rsid w:val="00037F1E"/>
    <w:rsid w:val="00042D04"/>
    <w:rsid w:val="0005369E"/>
    <w:rsid w:val="00053AD7"/>
    <w:rsid w:val="00055AC9"/>
    <w:rsid w:val="000752D7"/>
    <w:rsid w:val="000875E0"/>
    <w:rsid w:val="00092F12"/>
    <w:rsid w:val="000A2CF4"/>
    <w:rsid w:val="000A50A3"/>
    <w:rsid w:val="000E0C88"/>
    <w:rsid w:val="000E4D4C"/>
    <w:rsid w:val="000F044C"/>
    <w:rsid w:val="00112FE0"/>
    <w:rsid w:val="00135F49"/>
    <w:rsid w:val="00174180"/>
    <w:rsid w:val="00176887"/>
    <w:rsid w:val="00177E31"/>
    <w:rsid w:val="00193C57"/>
    <w:rsid w:val="00194EAC"/>
    <w:rsid w:val="00195C24"/>
    <w:rsid w:val="001A246B"/>
    <w:rsid w:val="001B3AC9"/>
    <w:rsid w:val="001C1D0A"/>
    <w:rsid w:val="001C2390"/>
    <w:rsid w:val="001E1CC3"/>
    <w:rsid w:val="001E4210"/>
    <w:rsid w:val="001F4D9B"/>
    <w:rsid w:val="002204AB"/>
    <w:rsid w:val="0022563F"/>
    <w:rsid w:val="00240CF8"/>
    <w:rsid w:val="0025078A"/>
    <w:rsid w:val="0029642F"/>
    <w:rsid w:val="002A1DC8"/>
    <w:rsid w:val="002A574F"/>
    <w:rsid w:val="002B30EA"/>
    <w:rsid w:val="002C1ADD"/>
    <w:rsid w:val="002C30DD"/>
    <w:rsid w:val="002C3984"/>
    <w:rsid w:val="002C7ED2"/>
    <w:rsid w:val="003001BE"/>
    <w:rsid w:val="00302221"/>
    <w:rsid w:val="00306EB3"/>
    <w:rsid w:val="00350AB4"/>
    <w:rsid w:val="003529D8"/>
    <w:rsid w:val="003530A3"/>
    <w:rsid w:val="00356666"/>
    <w:rsid w:val="00362D9F"/>
    <w:rsid w:val="003760A8"/>
    <w:rsid w:val="00387410"/>
    <w:rsid w:val="003A6097"/>
    <w:rsid w:val="003C1B71"/>
    <w:rsid w:val="003C401B"/>
    <w:rsid w:val="003C7643"/>
    <w:rsid w:val="003C7E4F"/>
    <w:rsid w:val="003E7DCE"/>
    <w:rsid w:val="003F24AC"/>
    <w:rsid w:val="004008C2"/>
    <w:rsid w:val="0042163A"/>
    <w:rsid w:val="00421F04"/>
    <w:rsid w:val="00433FF7"/>
    <w:rsid w:val="00436B77"/>
    <w:rsid w:val="00440F84"/>
    <w:rsid w:val="00444E64"/>
    <w:rsid w:val="004569E3"/>
    <w:rsid w:val="0047457B"/>
    <w:rsid w:val="0047509A"/>
    <w:rsid w:val="00481DE8"/>
    <w:rsid w:val="00485713"/>
    <w:rsid w:val="00490860"/>
    <w:rsid w:val="00492BB1"/>
    <w:rsid w:val="00495551"/>
    <w:rsid w:val="004A26E0"/>
    <w:rsid w:val="004C2AAA"/>
    <w:rsid w:val="004C32E7"/>
    <w:rsid w:val="005027C4"/>
    <w:rsid w:val="00503D05"/>
    <w:rsid w:val="00560A5A"/>
    <w:rsid w:val="00576B9E"/>
    <w:rsid w:val="005918EA"/>
    <w:rsid w:val="005B1F4F"/>
    <w:rsid w:val="005B37F8"/>
    <w:rsid w:val="005B5AE1"/>
    <w:rsid w:val="005D74FF"/>
    <w:rsid w:val="005E2CB6"/>
    <w:rsid w:val="005E6664"/>
    <w:rsid w:val="006000B1"/>
    <w:rsid w:val="00600AE2"/>
    <w:rsid w:val="00604387"/>
    <w:rsid w:val="006045F4"/>
    <w:rsid w:val="00613FCB"/>
    <w:rsid w:val="00614CB3"/>
    <w:rsid w:val="00634CE2"/>
    <w:rsid w:val="00653D23"/>
    <w:rsid w:val="00655EB4"/>
    <w:rsid w:val="00666A87"/>
    <w:rsid w:val="00675C35"/>
    <w:rsid w:val="00681CE6"/>
    <w:rsid w:val="00685E1B"/>
    <w:rsid w:val="00685FED"/>
    <w:rsid w:val="006B1748"/>
    <w:rsid w:val="006B4CD5"/>
    <w:rsid w:val="006B6B68"/>
    <w:rsid w:val="006C7198"/>
    <w:rsid w:val="006D52F4"/>
    <w:rsid w:val="006D5F76"/>
    <w:rsid w:val="006D7BEA"/>
    <w:rsid w:val="006E121B"/>
    <w:rsid w:val="007352D8"/>
    <w:rsid w:val="00740D12"/>
    <w:rsid w:val="007552C0"/>
    <w:rsid w:val="007668BA"/>
    <w:rsid w:val="00766D6E"/>
    <w:rsid w:val="0078119E"/>
    <w:rsid w:val="00781E1B"/>
    <w:rsid w:val="00791FC8"/>
    <w:rsid w:val="007A3D7B"/>
    <w:rsid w:val="007A5DE1"/>
    <w:rsid w:val="007B36C1"/>
    <w:rsid w:val="007B53A3"/>
    <w:rsid w:val="007F2B05"/>
    <w:rsid w:val="007F5F11"/>
    <w:rsid w:val="00805040"/>
    <w:rsid w:val="008059C3"/>
    <w:rsid w:val="00810851"/>
    <w:rsid w:val="00822694"/>
    <w:rsid w:val="00840E07"/>
    <w:rsid w:val="0084203F"/>
    <w:rsid w:val="00886867"/>
    <w:rsid w:val="00892048"/>
    <w:rsid w:val="008B1811"/>
    <w:rsid w:val="008B5208"/>
    <w:rsid w:val="008C09D4"/>
    <w:rsid w:val="008C1140"/>
    <w:rsid w:val="008C538D"/>
    <w:rsid w:val="008D76A7"/>
    <w:rsid w:val="008F1812"/>
    <w:rsid w:val="00913966"/>
    <w:rsid w:val="009167FA"/>
    <w:rsid w:val="00954745"/>
    <w:rsid w:val="00992FDA"/>
    <w:rsid w:val="009B517D"/>
    <w:rsid w:val="009B73C7"/>
    <w:rsid w:val="009D27EC"/>
    <w:rsid w:val="009D2A7D"/>
    <w:rsid w:val="009E105C"/>
    <w:rsid w:val="009E3ADE"/>
    <w:rsid w:val="009F54A0"/>
    <w:rsid w:val="009F7EA7"/>
    <w:rsid w:val="00A04A72"/>
    <w:rsid w:val="00A142CD"/>
    <w:rsid w:val="00A14C08"/>
    <w:rsid w:val="00A17071"/>
    <w:rsid w:val="00A17E13"/>
    <w:rsid w:val="00A24C86"/>
    <w:rsid w:val="00A33D5B"/>
    <w:rsid w:val="00A64565"/>
    <w:rsid w:val="00A86901"/>
    <w:rsid w:val="00A94887"/>
    <w:rsid w:val="00AA4925"/>
    <w:rsid w:val="00AA736C"/>
    <w:rsid w:val="00AB102D"/>
    <w:rsid w:val="00AB5CF7"/>
    <w:rsid w:val="00AB7EDE"/>
    <w:rsid w:val="00AD02B2"/>
    <w:rsid w:val="00AD2944"/>
    <w:rsid w:val="00B00D6F"/>
    <w:rsid w:val="00B11D9C"/>
    <w:rsid w:val="00B23E40"/>
    <w:rsid w:val="00B2484A"/>
    <w:rsid w:val="00B37540"/>
    <w:rsid w:val="00B63D83"/>
    <w:rsid w:val="00B8597A"/>
    <w:rsid w:val="00B924FB"/>
    <w:rsid w:val="00B9607A"/>
    <w:rsid w:val="00BA2406"/>
    <w:rsid w:val="00BA4387"/>
    <w:rsid w:val="00BA5FE0"/>
    <w:rsid w:val="00BB1698"/>
    <w:rsid w:val="00BC42DA"/>
    <w:rsid w:val="00BE3B4F"/>
    <w:rsid w:val="00BF154F"/>
    <w:rsid w:val="00C06C34"/>
    <w:rsid w:val="00C17A9E"/>
    <w:rsid w:val="00C26112"/>
    <w:rsid w:val="00C47799"/>
    <w:rsid w:val="00C54939"/>
    <w:rsid w:val="00C560F5"/>
    <w:rsid w:val="00C607CC"/>
    <w:rsid w:val="00C805C4"/>
    <w:rsid w:val="00C8074E"/>
    <w:rsid w:val="00CA35C8"/>
    <w:rsid w:val="00CC1C3F"/>
    <w:rsid w:val="00CD691C"/>
    <w:rsid w:val="00CE49A6"/>
    <w:rsid w:val="00CF0689"/>
    <w:rsid w:val="00D002BC"/>
    <w:rsid w:val="00D07FB9"/>
    <w:rsid w:val="00D11836"/>
    <w:rsid w:val="00D23AD0"/>
    <w:rsid w:val="00D4161B"/>
    <w:rsid w:val="00D5044C"/>
    <w:rsid w:val="00D76D1B"/>
    <w:rsid w:val="00D93111"/>
    <w:rsid w:val="00DB792A"/>
    <w:rsid w:val="00DC06F4"/>
    <w:rsid w:val="00DC324B"/>
    <w:rsid w:val="00DC724E"/>
    <w:rsid w:val="00E079BE"/>
    <w:rsid w:val="00E07DCE"/>
    <w:rsid w:val="00E10112"/>
    <w:rsid w:val="00E208F3"/>
    <w:rsid w:val="00E25D84"/>
    <w:rsid w:val="00E43F9F"/>
    <w:rsid w:val="00E46AC1"/>
    <w:rsid w:val="00E47E76"/>
    <w:rsid w:val="00E56301"/>
    <w:rsid w:val="00E819EA"/>
    <w:rsid w:val="00E94760"/>
    <w:rsid w:val="00E94CEE"/>
    <w:rsid w:val="00EA13CF"/>
    <w:rsid w:val="00EA1C80"/>
    <w:rsid w:val="00EB021F"/>
    <w:rsid w:val="00EB0965"/>
    <w:rsid w:val="00EC18C5"/>
    <w:rsid w:val="00EC3C2D"/>
    <w:rsid w:val="00EC46C0"/>
    <w:rsid w:val="00EC556A"/>
    <w:rsid w:val="00EC5D4E"/>
    <w:rsid w:val="00EE273D"/>
    <w:rsid w:val="00EE4EEF"/>
    <w:rsid w:val="00EF0BCD"/>
    <w:rsid w:val="00EF649A"/>
    <w:rsid w:val="00EF775F"/>
    <w:rsid w:val="00EF7A6E"/>
    <w:rsid w:val="00EF7F29"/>
    <w:rsid w:val="00F236BE"/>
    <w:rsid w:val="00F2571A"/>
    <w:rsid w:val="00F32744"/>
    <w:rsid w:val="00F37C06"/>
    <w:rsid w:val="00F520BC"/>
    <w:rsid w:val="00F55791"/>
    <w:rsid w:val="00F75585"/>
    <w:rsid w:val="00F80446"/>
    <w:rsid w:val="00F80890"/>
    <w:rsid w:val="00F90F18"/>
    <w:rsid w:val="00FA7304"/>
    <w:rsid w:val="00FB3E88"/>
    <w:rsid w:val="00FC065D"/>
    <w:rsid w:val="00FC1EB1"/>
    <w:rsid w:val="00FE7B4B"/>
    <w:rsid w:val="00FF03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4006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1AD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B3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F24AC"/>
    <w:pPr>
      <w:ind w:leftChars="400" w:left="840"/>
    </w:pPr>
  </w:style>
  <w:style w:type="paragraph" w:styleId="a5">
    <w:name w:val="header"/>
    <w:basedOn w:val="a"/>
    <w:link w:val="a6"/>
    <w:uiPriority w:val="99"/>
    <w:unhideWhenUsed/>
    <w:rsid w:val="00EB0965"/>
    <w:pPr>
      <w:tabs>
        <w:tab w:val="center" w:pos="4252"/>
        <w:tab w:val="right" w:pos="8504"/>
      </w:tabs>
      <w:snapToGrid w:val="0"/>
    </w:pPr>
  </w:style>
  <w:style w:type="character" w:customStyle="1" w:styleId="a6">
    <w:name w:val="ヘッダー (文字)"/>
    <w:basedOn w:val="a0"/>
    <w:link w:val="a5"/>
    <w:uiPriority w:val="99"/>
    <w:rsid w:val="00EB0965"/>
  </w:style>
  <w:style w:type="paragraph" w:styleId="a7">
    <w:name w:val="footer"/>
    <w:basedOn w:val="a"/>
    <w:link w:val="a8"/>
    <w:uiPriority w:val="99"/>
    <w:unhideWhenUsed/>
    <w:rsid w:val="00EB0965"/>
    <w:pPr>
      <w:tabs>
        <w:tab w:val="center" w:pos="4252"/>
        <w:tab w:val="right" w:pos="8504"/>
      </w:tabs>
      <w:snapToGrid w:val="0"/>
    </w:pPr>
  </w:style>
  <w:style w:type="character" w:customStyle="1" w:styleId="a8">
    <w:name w:val="フッター (文字)"/>
    <w:basedOn w:val="a0"/>
    <w:link w:val="a7"/>
    <w:uiPriority w:val="99"/>
    <w:rsid w:val="00EB0965"/>
  </w:style>
  <w:style w:type="paragraph" w:styleId="a9">
    <w:name w:val="Balloon Text"/>
    <w:basedOn w:val="a"/>
    <w:link w:val="aa"/>
    <w:uiPriority w:val="99"/>
    <w:semiHidden/>
    <w:unhideWhenUsed/>
    <w:rsid w:val="007B53A3"/>
    <w:rPr>
      <w:rFonts w:ascii="Arial" w:eastAsia="ＭＳ ゴシック" w:hAnsi="Arial"/>
      <w:sz w:val="18"/>
      <w:szCs w:val="18"/>
    </w:rPr>
  </w:style>
  <w:style w:type="character" w:customStyle="1" w:styleId="aa">
    <w:name w:val="吹き出し (文字)"/>
    <w:link w:val="a9"/>
    <w:uiPriority w:val="99"/>
    <w:semiHidden/>
    <w:rsid w:val="007B53A3"/>
    <w:rPr>
      <w:rFonts w:ascii="Arial" w:eastAsia="ＭＳ ゴシック" w:hAnsi="Arial" w:cs="Times New Roman"/>
      <w:sz w:val="18"/>
      <w:szCs w:val="18"/>
    </w:rPr>
  </w:style>
  <w:style w:type="character" w:styleId="ab">
    <w:name w:val="annotation reference"/>
    <w:uiPriority w:val="99"/>
    <w:semiHidden/>
    <w:unhideWhenUsed/>
    <w:rsid w:val="00BE3B4F"/>
    <w:rPr>
      <w:sz w:val="18"/>
      <w:szCs w:val="18"/>
    </w:rPr>
  </w:style>
  <w:style w:type="paragraph" w:styleId="ac">
    <w:name w:val="annotation text"/>
    <w:basedOn w:val="a"/>
    <w:link w:val="ad"/>
    <w:uiPriority w:val="99"/>
    <w:unhideWhenUsed/>
    <w:rsid w:val="00BE3B4F"/>
    <w:pPr>
      <w:jc w:val="left"/>
    </w:pPr>
  </w:style>
  <w:style w:type="character" w:customStyle="1" w:styleId="ad">
    <w:name w:val="コメント文字列 (文字)"/>
    <w:basedOn w:val="a0"/>
    <w:link w:val="ac"/>
    <w:uiPriority w:val="99"/>
    <w:rsid w:val="00BE3B4F"/>
  </w:style>
  <w:style w:type="paragraph" w:styleId="ae">
    <w:name w:val="annotation subject"/>
    <w:basedOn w:val="ac"/>
    <w:next w:val="ac"/>
    <w:link w:val="af"/>
    <w:uiPriority w:val="99"/>
    <w:semiHidden/>
    <w:unhideWhenUsed/>
    <w:rsid w:val="00BE3B4F"/>
    <w:rPr>
      <w:b/>
      <w:bCs/>
    </w:rPr>
  </w:style>
  <w:style w:type="character" w:customStyle="1" w:styleId="af">
    <w:name w:val="コメント内容 (文字)"/>
    <w:link w:val="ae"/>
    <w:uiPriority w:val="99"/>
    <w:semiHidden/>
    <w:rsid w:val="00BE3B4F"/>
    <w:rPr>
      <w:b/>
      <w:bCs/>
    </w:rPr>
  </w:style>
  <w:style w:type="paragraph" w:styleId="Web">
    <w:name w:val="Normal (Web)"/>
    <w:basedOn w:val="a"/>
    <w:uiPriority w:val="99"/>
    <w:semiHidden/>
    <w:unhideWhenUsed/>
    <w:rsid w:val="0080504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Revision"/>
    <w:hidden/>
    <w:uiPriority w:val="99"/>
    <w:semiHidden/>
    <w:rsid w:val="00653D2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0318">
      <w:bodyDiv w:val="1"/>
      <w:marLeft w:val="0"/>
      <w:marRight w:val="0"/>
      <w:marTop w:val="0"/>
      <w:marBottom w:val="0"/>
      <w:divBdr>
        <w:top w:val="none" w:sz="0" w:space="0" w:color="auto"/>
        <w:left w:val="none" w:sz="0" w:space="0" w:color="auto"/>
        <w:bottom w:val="none" w:sz="0" w:space="0" w:color="auto"/>
        <w:right w:val="none" w:sz="0" w:space="0" w:color="auto"/>
      </w:divBdr>
    </w:div>
    <w:div w:id="395393803">
      <w:bodyDiv w:val="1"/>
      <w:marLeft w:val="0"/>
      <w:marRight w:val="0"/>
      <w:marTop w:val="0"/>
      <w:marBottom w:val="0"/>
      <w:divBdr>
        <w:top w:val="none" w:sz="0" w:space="0" w:color="auto"/>
        <w:left w:val="none" w:sz="0" w:space="0" w:color="auto"/>
        <w:bottom w:val="none" w:sz="0" w:space="0" w:color="auto"/>
        <w:right w:val="none" w:sz="0" w:space="0" w:color="auto"/>
      </w:divBdr>
    </w:div>
    <w:div w:id="458956703">
      <w:bodyDiv w:val="1"/>
      <w:marLeft w:val="0"/>
      <w:marRight w:val="0"/>
      <w:marTop w:val="0"/>
      <w:marBottom w:val="0"/>
      <w:divBdr>
        <w:top w:val="none" w:sz="0" w:space="0" w:color="auto"/>
        <w:left w:val="none" w:sz="0" w:space="0" w:color="auto"/>
        <w:bottom w:val="none" w:sz="0" w:space="0" w:color="auto"/>
        <w:right w:val="none" w:sz="0" w:space="0" w:color="auto"/>
      </w:divBdr>
    </w:div>
    <w:div w:id="557790772">
      <w:bodyDiv w:val="1"/>
      <w:marLeft w:val="0"/>
      <w:marRight w:val="0"/>
      <w:marTop w:val="0"/>
      <w:marBottom w:val="0"/>
      <w:divBdr>
        <w:top w:val="none" w:sz="0" w:space="0" w:color="auto"/>
        <w:left w:val="none" w:sz="0" w:space="0" w:color="auto"/>
        <w:bottom w:val="none" w:sz="0" w:space="0" w:color="auto"/>
        <w:right w:val="none" w:sz="0" w:space="0" w:color="auto"/>
      </w:divBdr>
    </w:div>
    <w:div w:id="731270788">
      <w:bodyDiv w:val="1"/>
      <w:marLeft w:val="0"/>
      <w:marRight w:val="0"/>
      <w:marTop w:val="0"/>
      <w:marBottom w:val="0"/>
      <w:divBdr>
        <w:top w:val="none" w:sz="0" w:space="0" w:color="auto"/>
        <w:left w:val="none" w:sz="0" w:space="0" w:color="auto"/>
        <w:bottom w:val="none" w:sz="0" w:space="0" w:color="auto"/>
        <w:right w:val="none" w:sz="0" w:space="0" w:color="auto"/>
      </w:divBdr>
    </w:div>
    <w:div w:id="1034312158">
      <w:bodyDiv w:val="1"/>
      <w:marLeft w:val="0"/>
      <w:marRight w:val="0"/>
      <w:marTop w:val="0"/>
      <w:marBottom w:val="0"/>
      <w:divBdr>
        <w:top w:val="none" w:sz="0" w:space="0" w:color="auto"/>
        <w:left w:val="none" w:sz="0" w:space="0" w:color="auto"/>
        <w:bottom w:val="none" w:sz="0" w:space="0" w:color="auto"/>
        <w:right w:val="none" w:sz="0" w:space="0" w:color="auto"/>
      </w:divBdr>
    </w:div>
    <w:div w:id="1296528714">
      <w:bodyDiv w:val="1"/>
      <w:marLeft w:val="0"/>
      <w:marRight w:val="0"/>
      <w:marTop w:val="0"/>
      <w:marBottom w:val="0"/>
      <w:divBdr>
        <w:top w:val="none" w:sz="0" w:space="0" w:color="auto"/>
        <w:left w:val="none" w:sz="0" w:space="0" w:color="auto"/>
        <w:bottom w:val="none" w:sz="0" w:space="0" w:color="auto"/>
        <w:right w:val="none" w:sz="0" w:space="0" w:color="auto"/>
      </w:divBdr>
    </w:div>
    <w:div w:id="1373771745">
      <w:bodyDiv w:val="1"/>
      <w:marLeft w:val="0"/>
      <w:marRight w:val="0"/>
      <w:marTop w:val="0"/>
      <w:marBottom w:val="0"/>
      <w:divBdr>
        <w:top w:val="none" w:sz="0" w:space="0" w:color="auto"/>
        <w:left w:val="none" w:sz="0" w:space="0" w:color="auto"/>
        <w:bottom w:val="none" w:sz="0" w:space="0" w:color="auto"/>
        <w:right w:val="none" w:sz="0" w:space="0" w:color="auto"/>
      </w:divBdr>
    </w:div>
    <w:div w:id="1817186814">
      <w:bodyDiv w:val="1"/>
      <w:marLeft w:val="0"/>
      <w:marRight w:val="0"/>
      <w:marTop w:val="0"/>
      <w:marBottom w:val="0"/>
      <w:divBdr>
        <w:top w:val="none" w:sz="0" w:space="0" w:color="auto"/>
        <w:left w:val="none" w:sz="0" w:space="0" w:color="auto"/>
        <w:bottom w:val="none" w:sz="0" w:space="0" w:color="auto"/>
        <w:right w:val="none" w:sz="0" w:space="0" w:color="auto"/>
      </w:divBdr>
    </w:div>
    <w:div w:id="1859194655">
      <w:bodyDiv w:val="1"/>
      <w:marLeft w:val="0"/>
      <w:marRight w:val="0"/>
      <w:marTop w:val="0"/>
      <w:marBottom w:val="0"/>
      <w:divBdr>
        <w:top w:val="none" w:sz="0" w:space="0" w:color="auto"/>
        <w:left w:val="none" w:sz="0" w:space="0" w:color="auto"/>
        <w:bottom w:val="none" w:sz="0" w:space="0" w:color="auto"/>
        <w:right w:val="none" w:sz="0" w:space="0" w:color="auto"/>
      </w:divBdr>
    </w:div>
    <w:div w:id="19102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A3B37-F570-4D51-9646-3BF17C71A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283</Words>
  <Characters>1614</Characters>
  <Application>Microsoft Office Word</Application>
  <DocSecurity>0</DocSecurity>
  <Lines>13</Lines>
  <Paragraphs>3</Paragraphs>
  <ScaleCrop>false</ScaleCrop>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2026-06-30T02:00:00Z</dcterms:created>
  <dcterms:modified xsi:type="dcterms:W3CDTF">2026-06-30T02:00:00Z</dcterms:modified>
</cp:coreProperties>
</file>